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02FD" w14:textId="288BF66A" w:rsidR="004053D8" w:rsidRDefault="00270373" w:rsidP="00382255">
      <w:pPr>
        <w:ind w:left="1287" w:firstLine="153"/>
        <w:rPr>
          <w:rFonts w:ascii="Arial" w:hAnsi="Arial"/>
          <w:sz w:val="24"/>
        </w:rPr>
      </w:pPr>
      <w:r w:rsidRPr="005C5750">
        <w:rPr>
          <w:rFonts w:ascii="Arial" w:hAnsi="Arial"/>
          <w:sz w:val="24"/>
        </w:rPr>
        <w:t>Present:</w:t>
      </w:r>
      <w:r w:rsidRPr="005C5750">
        <w:rPr>
          <w:rFonts w:ascii="Arial" w:hAnsi="Arial"/>
          <w:sz w:val="24"/>
        </w:rPr>
        <w:tab/>
      </w:r>
      <w:r w:rsidRPr="005C5750">
        <w:rPr>
          <w:rFonts w:ascii="Arial" w:hAnsi="Arial"/>
          <w:sz w:val="24"/>
        </w:rPr>
        <w:tab/>
      </w:r>
      <w:r w:rsidRPr="005C5750">
        <w:rPr>
          <w:rFonts w:ascii="Arial" w:hAnsi="Arial"/>
          <w:sz w:val="24"/>
        </w:rPr>
        <w:tab/>
      </w:r>
      <w:r w:rsidR="004053D8">
        <w:rPr>
          <w:rFonts w:ascii="Arial" w:hAnsi="Arial"/>
          <w:sz w:val="24"/>
        </w:rPr>
        <w:t>Elaine Sha</w:t>
      </w:r>
      <w:r w:rsidR="00382255">
        <w:rPr>
          <w:rFonts w:ascii="Arial" w:hAnsi="Arial"/>
          <w:sz w:val="24"/>
        </w:rPr>
        <w:t>w</w:t>
      </w:r>
    </w:p>
    <w:p w14:paraId="0BC09890" w14:textId="3C4378B1" w:rsidR="00AA1A85" w:rsidRDefault="00AA1A85" w:rsidP="00382255">
      <w:pPr>
        <w:ind w:left="1287" w:firstLine="153"/>
        <w:rPr>
          <w:rFonts w:ascii="Arial" w:hAnsi="Arial"/>
          <w:sz w:val="24"/>
        </w:rPr>
      </w:pPr>
      <w:r>
        <w:rPr>
          <w:rFonts w:ascii="Arial" w:hAnsi="Arial"/>
          <w:sz w:val="24"/>
        </w:rPr>
        <w:t xml:space="preserve">                                           Arlene Martin</w:t>
      </w:r>
    </w:p>
    <w:p w14:paraId="61CE8093" w14:textId="1EE59BD4" w:rsidR="00AA1A85" w:rsidRDefault="00AA1A85" w:rsidP="00382255">
      <w:pPr>
        <w:ind w:left="1287" w:firstLine="153"/>
        <w:rPr>
          <w:rFonts w:ascii="Arial" w:hAnsi="Arial"/>
          <w:sz w:val="24"/>
        </w:rPr>
      </w:pPr>
      <w:r>
        <w:rPr>
          <w:rFonts w:ascii="Arial" w:hAnsi="Arial"/>
          <w:sz w:val="24"/>
        </w:rPr>
        <w:t xml:space="preserve">                                           Bobby Ward</w:t>
      </w:r>
    </w:p>
    <w:p w14:paraId="7B11F7D7" w14:textId="283BF81F" w:rsidR="00270373" w:rsidRDefault="001F6C8E" w:rsidP="00270373">
      <w:pPr>
        <w:ind w:left="1287" w:firstLine="153"/>
        <w:rPr>
          <w:rFonts w:ascii="Arial" w:hAnsi="Arial"/>
          <w:sz w:val="24"/>
        </w:rPr>
      </w:pPr>
      <w:r>
        <w:rPr>
          <w:rFonts w:ascii="Arial" w:hAnsi="Arial"/>
          <w:sz w:val="24"/>
        </w:rPr>
        <w:tab/>
      </w:r>
      <w:r>
        <w:rPr>
          <w:rFonts w:ascii="Arial" w:hAnsi="Arial"/>
          <w:sz w:val="24"/>
        </w:rPr>
        <w:tab/>
      </w:r>
      <w:bookmarkStart w:id="0" w:name="_Hlk129254783"/>
      <w:bookmarkStart w:id="1" w:name="_Hlk132630799"/>
      <w:r w:rsidR="004053D8">
        <w:rPr>
          <w:rFonts w:ascii="Arial" w:hAnsi="Arial"/>
          <w:sz w:val="24"/>
        </w:rPr>
        <w:t xml:space="preserve">                    </w:t>
      </w:r>
      <w:r w:rsidR="00382255">
        <w:rPr>
          <w:rFonts w:ascii="Arial" w:hAnsi="Arial"/>
          <w:sz w:val="24"/>
        </w:rPr>
        <w:t xml:space="preserve"> </w:t>
      </w:r>
      <w:r w:rsidR="004053D8">
        <w:rPr>
          <w:rFonts w:ascii="Arial" w:hAnsi="Arial"/>
          <w:sz w:val="24"/>
        </w:rPr>
        <w:t>Jane McDonald</w:t>
      </w:r>
    </w:p>
    <w:bookmarkEnd w:id="0"/>
    <w:p w14:paraId="366C640E" w14:textId="1FAA8352" w:rsidR="0065670E" w:rsidRDefault="00CD7A88" w:rsidP="0065670E">
      <w:pPr>
        <w:ind w:left="1287" w:firstLine="153"/>
        <w:rPr>
          <w:rFonts w:ascii="Arial" w:hAnsi="Arial"/>
          <w:sz w:val="24"/>
        </w:rPr>
      </w:pPr>
      <w:r>
        <w:rPr>
          <w:rFonts w:ascii="Arial" w:hAnsi="Arial"/>
          <w:sz w:val="24"/>
        </w:rPr>
        <w:tab/>
      </w:r>
      <w:r>
        <w:rPr>
          <w:rFonts w:ascii="Arial" w:hAnsi="Arial"/>
          <w:sz w:val="24"/>
        </w:rPr>
        <w:tab/>
      </w:r>
      <w:r>
        <w:rPr>
          <w:rFonts w:ascii="Arial" w:hAnsi="Arial"/>
          <w:sz w:val="24"/>
        </w:rPr>
        <w:tab/>
      </w:r>
      <w:r w:rsidR="004053D8">
        <w:rPr>
          <w:rFonts w:ascii="Arial" w:hAnsi="Arial"/>
          <w:sz w:val="24"/>
        </w:rPr>
        <w:t xml:space="preserve">         </w:t>
      </w:r>
      <w:r w:rsidR="00382255">
        <w:rPr>
          <w:rFonts w:ascii="Arial" w:hAnsi="Arial"/>
          <w:sz w:val="24"/>
        </w:rPr>
        <w:t xml:space="preserve"> </w:t>
      </w:r>
      <w:r w:rsidR="004053D8">
        <w:rPr>
          <w:rFonts w:ascii="Arial" w:hAnsi="Arial"/>
          <w:sz w:val="24"/>
        </w:rPr>
        <w:t>John Barclay</w:t>
      </w:r>
    </w:p>
    <w:p w14:paraId="39A611D8" w14:textId="746E38AF" w:rsidR="00AA1A85" w:rsidRDefault="00AA1A85" w:rsidP="0065670E">
      <w:pPr>
        <w:ind w:left="1287" w:firstLine="153"/>
        <w:rPr>
          <w:rFonts w:ascii="Arial" w:hAnsi="Arial"/>
          <w:sz w:val="24"/>
        </w:rPr>
      </w:pPr>
      <w:r>
        <w:rPr>
          <w:rFonts w:ascii="Arial" w:hAnsi="Arial"/>
          <w:sz w:val="24"/>
        </w:rPr>
        <w:t xml:space="preserve">                                          John Docherty</w:t>
      </w:r>
    </w:p>
    <w:bookmarkEnd w:id="1"/>
    <w:p w14:paraId="11C0997F" w14:textId="6B7CB442" w:rsidR="004053D8" w:rsidRDefault="00807B3F" w:rsidP="00D20129">
      <w:pPr>
        <w:ind w:left="720" w:firstLine="414"/>
        <w:rPr>
          <w:rFonts w:ascii="Arial" w:hAnsi="Arial"/>
          <w:sz w:val="24"/>
        </w:rPr>
      </w:pPr>
      <w:r>
        <w:rPr>
          <w:rFonts w:ascii="Arial" w:hAnsi="Arial"/>
          <w:sz w:val="24"/>
        </w:rPr>
        <w:t xml:space="preserve">       </w:t>
      </w:r>
      <w:r w:rsidR="004053D8">
        <w:rPr>
          <w:rFonts w:ascii="Arial" w:hAnsi="Arial"/>
          <w:sz w:val="24"/>
        </w:rPr>
        <w:tab/>
      </w:r>
      <w:r w:rsidR="004053D8">
        <w:rPr>
          <w:rFonts w:ascii="Arial" w:hAnsi="Arial"/>
          <w:sz w:val="24"/>
        </w:rPr>
        <w:tab/>
      </w:r>
      <w:r w:rsidR="004053D8">
        <w:rPr>
          <w:rFonts w:ascii="Arial" w:hAnsi="Arial"/>
          <w:sz w:val="24"/>
        </w:rPr>
        <w:tab/>
        <w:t xml:space="preserve">         </w:t>
      </w:r>
      <w:r w:rsidR="00382255">
        <w:rPr>
          <w:rFonts w:ascii="Arial" w:hAnsi="Arial"/>
          <w:sz w:val="24"/>
        </w:rPr>
        <w:t xml:space="preserve"> </w:t>
      </w:r>
      <w:r w:rsidR="00382255" w:rsidRPr="00382255">
        <w:rPr>
          <w:rFonts w:ascii="Arial" w:hAnsi="Arial"/>
          <w:sz w:val="24"/>
        </w:rPr>
        <w:t>Kirsteen McLerie</w:t>
      </w:r>
    </w:p>
    <w:p w14:paraId="40665CA2" w14:textId="09F5B25D" w:rsidR="0065670E" w:rsidRDefault="00807B3F" w:rsidP="004053D8">
      <w:pPr>
        <w:ind w:left="1571" w:hanging="142"/>
        <w:rPr>
          <w:rFonts w:ascii="Arial" w:hAnsi="Arial"/>
          <w:sz w:val="24"/>
        </w:rPr>
      </w:pPr>
      <w:r>
        <w:rPr>
          <w:rFonts w:ascii="Arial" w:hAnsi="Arial"/>
          <w:sz w:val="24"/>
        </w:rPr>
        <w:t xml:space="preserve">                                 </w:t>
      </w:r>
      <w:r w:rsidR="004053D8">
        <w:rPr>
          <w:rFonts w:ascii="Arial" w:hAnsi="Arial"/>
          <w:sz w:val="24"/>
        </w:rPr>
        <w:t xml:space="preserve">          </w:t>
      </w:r>
      <w:r w:rsidR="00AA1A85">
        <w:rPr>
          <w:rFonts w:ascii="Arial" w:hAnsi="Arial"/>
          <w:sz w:val="24"/>
        </w:rPr>
        <w:t>Louise Herity</w:t>
      </w:r>
    </w:p>
    <w:p w14:paraId="3BC66601" w14:textId="7EEC5AD7" w:rsidR="000C305D" w:rsidRDefault="000C305D" w:rsidP="004053D8">
      <w:pPr>
        <w:ind w:left="1571" w:hanging="142"/>
        <w:rPr>
          <w:rFonts w:ascii="Arial" w:hAnsi="Arial"/>
          <w:sz w:val="24"/>
        </w:rPr>
      </w:pPr>
      <w:r>
        <w:rPr>
          <w:rFonts w:ascii="Arial" w:hAnsi="Arial"/>
          <w:sz w:val="24"/>
        </w:rPr>
        <w:t xml:space="preserve">                                           Margaret Mackenzie </w:t>
      </w:r>
    </w:p>
    <w:p w14:paraId="6B09C35D" w14:textId="77777777" w:rsidR="00AA1A85" w:rsidRDefault="00AA1A85" w:rsidP="004053D8">
      <w:pPr>
        <w:ind w:left="1571" w:hanging="142"/>
        <w:rPr>
          <w:rFonts w:ascii="Arial" w:hAnsi="Arial"/>
          <w:sz w:val="24"/>
        </w:rPr>
      </w:pPr>
    </w:p>
    <w:p w14:paraId="01D89563" w14:textId="77777777" w:rsidR="0065670E" w:rsidRDefault="0065670E" w:rsidP="00B01B89">
      <w:pPr>
        <w:ind w:left="1571" w:hanging="142"/>
        <w:rPr>
          <w:rFonts w:ascii="Arial" w:hAnsi="Arial"/>
          <w:sz w:val="24"/>
        </w:rPr>
      </w:pPr>
    </w:p>
    <w:p w14:paraId="55F2BBF7" w14:textId="792D72DE" w:rsidR="00807B3F" w:rsidRDefault="00270373" w:rsidP="0065670E">
      <w:pPr>
        <w:ind w:left="720" w:firstLine="720"/>
        <w:rPr>
          <w:rFonts w:ascii="Arial" w:hAnsi="Arial"/>
          <w:sz w:val="24"/>
        </w:rPr>
      </w:pPr>
      <w:r w:rsidRPr="005C5750">
        <w:rPr>
          <w:rFonts w:ascii="Arial" w:hAnsi="Arial"/>
          <w:sz w:val="24"/>
        </w:rPr>
        <w:t>In Attendance:</w:t>
      </w:r>
      <w:r w:rsidRPr="005C5750">
        <w:rPr>
          <w:rFonts w:ascii="Arial" w:hAnsi="Arial"/>
          <w:sz w:val="24"/>
        </w:rPr>
        <w:tab/>
      </w:r>
      <w:r w:rsidRPr="005C5750">
        <w:rPr>
          <w:rFonts w:ascii="Arial" w:hAnsi="Arial"/>
          <w:sz w:val="24"/>
        </w:rPr>
        <w:tab/>
      </w:r>
      <w:r w:rsidR="00DB4469">
        <w:rPr>
          <w:rFonts w:ascii="Arial" w:hAnsi="Arial"/>
          <w:sz w:val="24"/>
        </w:rPr>
        <w:t>Paul Immelman</w:t>
      </w:r>
      <w:r w:rsidR="00807B3F">
        <w:rPr>
          <w:rFonts w:ascii="Arial" w:hAnsi="Arial"/>
          <w:sz w:val="24"/>
        </w:rPr>
        <w:t xml:space="preserve"> </w:t>
      </w:r>
    </w:p>
    <w:p w14:paraId="537B4267" w14:textId="07414071" w:rsidR="00541872" w:rsidRDefault="00807B3F" w:rsidP="004676EF">
      <w:pPr>
        <w:ind w:left="720" w:firstLine="720"/>
        <w:rPr>
          <w:rFonts w:ascii="Arial" w:hAnsi="Arial"/>
          <w:sz w:val="24"/>
        </w:rPr>
      </w:pPr>
      <w:r>
        <w:rPr>
          <w:rFonts w:ascii="Arial" w:hAnsi="Arial"/>
          <w:sz w:val="24"/>
        </w:rPr>
        <w:t xml:space="preserve">                                           Ikra Aziz </w:t>
      </w:r>
      <w:r w:rsidR="00541872">
        <w:rPr>
          <w:rFonts w:ascii="Arial" w:hAnsi="Arial"/>
          <w:sz w:val="24"/>
        </w:rPr>
        <w:t xml:space="preserve">                                    </w:t>
      </w:r>
    </w:p>
    <w:p w14:paraId="1BF3AAD8" w14:textId="3AD57382" w:rsidR="00F32956" w:rsidRPr="005C5750" w:rsidRDefault="004053D8" w:rsidP="004676EF">
      <w:pPr>
        <w:ind w:left="720" w:firstLine="720"/>
        <w:rPr>
          <w:rFonts w:ascii="Arial" w:hAnsi="Arial"/>
          <w:sz w:val="24"/>
          <w:lang w:val="fr-FR"/>
        </w:rPr>
      </w:pPr>
      <w:r>
        <w:rPr>
          <w:rFonts w:ascii="Arial" w:hAnsi="Arial"/>
          <w:sz w:val="24"/>
        </w:rPr>
        <w:t xml:space="preserve">                                           </w:t>
      </w:r>
      <w:r w:rsidR="00C7413C">
        <w:rPr>
          <w:rFonts w:ascii="Arial" w:hAnsi="Arial"/>
          <w:sz w:val="24"/>
          <w:lang w:val="fr-FR"/>
        </w:rPr>
        <w:tab/>
      </w:r>
      <w:r w:rsidR="00270373" w:rsidRPr="005C5750">
        <w:rPr>
          <w:rFonts w:ascii="Arial" w:hAnsi="Arial"/>
          <w:sz w:val="24"/>
          <w:lang w:val="fr-FR"/>
        </w:rPr>
        <w:tab/>
      </w:r>
    </w:p>
    <w:p w14:paraId="2B3FFEF4" w14:textId="77777777" w:rsidR="00270373" w:rsidRPr="005C5750" w:rsidRDefault="00270373" w:rsidP="00786682">
      <w:pPr>
        <w:pStyle w:val="ListParagraph"/>
        <w:numPr>
          <w:ilvl w:val="0"/>
          <w:numId w:val="1"/>
        </w:numPr>
        <w:tabs>
          <w:tab w:val="left" w:pos="709"/>
          <w:tab w:val="left" w:pos="1134"/>
        </w:tabs>
        <w:ind w:left="709" w:hanging="142"/>
        <w:rPr>
          <w:rFonts w:ascii="Arial" w:hAnsi="Arial"/>
          <w:b/>
          <w:sz w:val="24"/>
          <w:u w:val="single"/>
        </w:rPr>
      </w:pPr>
      <w:r w:rsidRPr="005C5750">
        <w:rPr>
          <w:rFonts w:ascii="Arial" w:hAnsi="Arial"/>
          <w:b/>
          <w:sz w:val="24"/>
          <w:u w:val="single"/>
        </w:rPr>
        <w:t>APOLOGIES</w:t>
      </w:r>
    </w:p>
    <w:p w14:paraId="51249042" w14:textId="77777777" w:rsidR="00270373" w:rsidRPr="005C5750" w:rsidRDefault="00270373" w:rsidP="00270373">
      <w:pPr>
        <w:ind w:left="720"/>
        <w:rPr>
          <w:rFonts w:ascii="Arial" w:hAnsi="Arial"/>
          <w:b/>
          <w:sz w:val="24"/>
          <w:u w:val="single"/>
        </w:rPr>
      </w:pPr>
    </w:p>
    <w:p w14:paraId="2D11711C" w14:textId="0E19B542" w:rsidR="00B01B89" w:rsidRDefault="004053D8" w:rsidP="00B01B89">
      <w:pPr>
        <w:ind w:left="720" w:firstLine="414"/>
        <w:rPr>
          <w:rFonts w:ascii="Arial" w:hAnsi="Arial"/>
          <w:sz w:val="24"/>
        </w:rPr>
      </w:pPr>
      <w:r>
        <w:rPr>
          <w:rFonts w:ascii="Arial" w:hAnsi="Arial"/>
          <w:sz w:val="24"/>
        </w:rPr>
        <w:t>Jane Atkins</w:t>
      </w:r>
    </w:p>
    <w:p w14:paraId="44F70ED1" w14:textId="77777777" w:rsidR="00270373" w:rsidRPr="005C5750" w:rsidRDefault="00270373" w:rsidP="00786682">
      <w:pPr>
        <w:tabs>
          <w:tab w:val="left" w:pos="720"/>
        </w:tabs>
        <w:ind w:left="720" w:firstLine="567"/>
        <w:rPr>
          <w:rFonts w:ascii="Arial" w:hAnsi="Arial"/>
          <w:sz w:val="24"/>
        </w:rPr>
      </w:pPr>
    </w:p>
    <w:p w14:paraId="5507CEE9" w14:textId="58CB5C67" w:rsidR="00BA1D58" w:rsidRPr="00BA1D58" w:rsidRDefault="00BA1D58" w:rsidP="00786682">
      <w:pPr>
        <w:pStyle w:val="ListParagraph"/>
        <w:numPr>
          <w:ilvl w:val="0"/>
          <w:numId w:val="1"/>
        </w:numPr>
        <w:tabs>
          <w:tab w:val="left" w:pos="1134"/>
        </w:tabs>
        <w:ind w:right="-849" w:hanging="153"/>
        <w:rPr>
          <w:rFonts w:ascii="Arial" w:hAnsi="Arial"/>
          <w:b/>
          <w:sz w:val="24"/>
          <w:u w:val="single"/>
        </w:rPr>
      </w:pPr>
      <w:r>
        <w:rPr>
          <w:rFonts w:ascii="Arial" w:hAnsi="Arial"/>
          <w:b/>
          <w:sz w:val="24"/>
          <w:u w:val="single"/>
        </w:rPr>
        <w:t>DECLARATION OF INTEREST</w:t>
      </w:r>
    </w:p>
    <w:p w14:paraId="0CA4C572" w14:textId="57FA7D0D" w:rsidR="00BA1D58" w:rsidRDefault="00BA1D58" w:rsidP="00BA1D58">
      <w:pPr>
        <w:tabs>
          <w:tab w:val="left" w:pos="1134"/>
        </w:tabs>
        <w:ind w:right="-849"/>
        <w:rPr>
          <w:rFonts w:ascii="Arial" w:hAnsi="Arial"/>
          <w:b/>
          <w:sz w:val="24"/>
          <w:u w:val="single"/>
        </w:rPr>
      </w:pPr>
    </w:p>
    <w:p w14:paraId="3F9C5136" w14:textId="1A3D634D" w:rsidR="00BA1D58" w:rsidRPr="00BA1D58" w:rsidRDefault="00BA1D58" w:rsidP="00BA1D58">
      <w:pPr>
        <w:tabs>
          <w:tab w:val="left" w:pos="1134"/>
        </w:tabs>
        <w:ind w:right="-849"/>
        <w:rPr>
          <w:rFonts w:ascii="Arial" w:hAnsi="Arial"/>
          <w:bCs/>
          <w:sz w:val="24"/>
        </w:rPr>
      </w:pPr>
      <w:r>
        <w:rPr>
          <w:rFonts w:ascii="Arial" w:hAnsi="Arial"/>
          <w:bCs/>
          <w:sz w:val="24"/>
        </w:rPr>
        <w:tab/>
      </w:r>
      <w:bookmarkStart w:id="2" w:name="_Hlk143263173"/>
      <w:r>
        <w:rPr>
          <w:rFonts w:ascii="Arial" w:hAnsi="Arial"/>
          <w:bCs/>
          <w:sz w:val="24"/>
        </w:rPr>
        <w:t>No declaration of interest.</w:t>
      </w:r>
    </w:p>
    <w:bookmarkEnd w:id="2"/>
    <w:p w14:paraId="4A0AA141" w14:textId="77777777" w:rsidR="00BA1D58" w:rsidRPr="00BA1D58" w:rsidRDefault="00BA1D58" w:rsidP="00BA1D58">
      <w:pPr>
        <w:tabs>
          <w:tab w:val="left" w:pos="1134"/>
        </w:tabs>
        <w:ind w:right="-849"/>
        <w:rPr>
          <w:rFonts w:ascii="Arial" w:hAnsi="Arial"/>
          <w:b/>
          <w:sz w:val="24"/>
          <w:u w:val="single"/>
        </w:rPr>
      </w:pPr>
    </w:p>
    <w:p w14:paraId="684C6486" w14:textId="543BD99D" w:rsidR="002F5810" w:rsidRPr="002F5810" w:rsidRDefault="002F5810" w:rsidP="00786682">
      <w:pPr>
        <w:pStyle w:val="ListParagraph"/>
        <w:numPr>
          <w:ilvl w:val="0"/>
          <w:numId w:val="1"/>
        </w:numPr>
        <w:tabs>
          <w:tab w:val="left" w:pos="1134"/>
        </w:tabs>
        <w:ind w:right="-849" w:hanging="153"/>
        <w:rPr>
          <w:rFonts w:ascii="Arial" w:hAnsi="Arial"/>
          <w:b/>
          <w:sz w:val="24"/>
          <w:u w:val="single"/>
        </w:rPr>
      </w:pPr>
      <w:r w:rsidRPr="002F5810">
        <w:rPr>
          <w:rFonts w:ascii="Arial" w:hAnsi="Arial"/>
          <w:b/>
          <w:sz w:val="24"/>
          <w:u w:val="single"/>
        </w:rPr>
        <w:t xml:space="preserve">MINUTES OF PREVIOUS MEETING HELD </w:t>
      </w:r>
      <w:r w:rsidR="00C5552A">
        <w:rPr>
          <w:rFonts w:ascii="Arial" w:hAnsi="Arial"/>
          <w:b/>
          <w:sz w:val="24"/>
          <w:u w:val="single"/>
        </w:rPr>
        <w:t>25</w:t>
      </w:r>
      <w:r w:rsidR="00C5552A" w:rsidRPr="00C5552A">
        <w:rPr>
          <w:rFonts w:ascii="Arial" w:hAnsi="Arial"/>
          <w:b/>
          <w:sz w:val="24"/>
          <w:u w:val="single"/>
          <w:vertAlign w:val="superscript"/>
        </w:rPr>
        <w:t>th</w:t>
      </w:r>
      <w:r w:rsidR="00C5552A">
        <w:rPr>
          <w:rFonts w:ascii="Arial" w:hAnsi="Arial"/>
          <w:b/>
          <w:sz w:val="24"/>
          <w:u w:val="single"/>
        </w:rPr>
        <w:t xml:space="preserve"> JULY</w:t>
      </w:r>
      <w:r w:rsidRPr="002F5810">
        <w:rPr>
          <w:rFonts w:ascii="Arial" w:hAnsi="Arial"/>
          <w:b/>
          <w:sz w:val="24"/>
          <w:u w:val="single"/>
        </w:rPr>
        <w:t xml:space="preserve"> 202</w:t>
      </w:r>
      <w:r w:rsidR="0065670E">
        <w:rPr>
          <w:rFonts w:ascii="Arial" w:hAnsi="Arial"/>
          <w:b/>
          <w:sz w:val="24"/>
          <w:u w:val="single"/>
        </w:rPr>
        <w:t>3</w:t>
      </w:r>
    </w:p>
    <w:p w14:paraId="55B94B82" w14:textId="77777777" w:rsidR="002F5810" w:rsidRPr="002F5810" w:rsidRDefault="002F5810" w:rsidP="002F5810">
      <w:pPr>
        <w:pStyle w:val="ListParagraph"/>
        <w:rPr>
          <w:rFonts w:ascii="Arial" w:hAnsi="Arial"/>
          <w:sz w:val="24"/>
        </w:rPr>
      </w:pPr>
    </w:p>
    <w:p w14:paraId="4092AA78" w14:textId="091EA4A9" w:rsidR="002F5810" w:rsidRDefault="002F5810" w:rsidP="002F5810">
      <w:pPr>
        <w:pStyle w:val="ListParagraph"/>
        <w:tabs>
          <w:tab w:val="left" w:pos="1134"/>
        </w:tabs>
        <w:ind w:left="1134"/>
        <w:rPr>
          <w:rFonts w:ascii="Arial" w:hAnsi="Arial"/>
          <w:sz w:val="24"/>
        </w:rPr>
      </w:pPr>
      <w:bookmarkStart w:id="3" w:name="_Hlk132721031"/>
      <w:r w:rsidRPr="002F5810">
        <w:rPr>
          <w:rFonts w:ascii="Arial" w:hAnsi="Arial"/>
          <w:sz w:val="24"/>
        </w:rPr>
        <w:t>The minutes of the previous meeting were approved on a proposal by</w:t>
      </w:r>
      <w:r w:rsidR="006B3AB4">
        <w:rPr>
          <w:rFonts w:ascii="Arial" w:hAnsi="Arial"/>
          <w:sz w:val="24"/>
        </w:rPr>
        <w:t xml:space="preserve"> </w:t>
      </w:r>
      <w:r w:rsidR="00AA1A85">
        <w:rPr>
          <w:rFonts w:ascii="Arial" w:hAnsi="Arial"/>
          <w:sz w:val="24"/>
        </w:rPr>
        <w:t>Arlene Martin</w:t>
      </w:r>
      <w:r w:rsidR="00382255">
        <w:rPr>
          <w:rFonts w:ascii="Arial" w:hAnsi="Arial"/>
          <w:sz w:val="24"/>
        </w:rPr>
        <w:t xml:space="preserve"> </w:t>
      </w:r>
      <w:r w:rsidR="003134E2">
        <w:rPr>
          <w:rFonts w:ascii="Arial" w:hAnsi="Arial"/>
          <w:sz w:val="24"/>
        </w:rPr>
        <w:t>,</w:t>
      </w:r>
      <w:r w:rsidR="00A64D4C">
        <w:rPr>
          <w:rFonts w:ascii="Arial" w:hAnsi="Arial"/>
          <w:sz w:val="24"/>
        </w:rPr>
        <w:t xml:space="preserve"> </w:t>
      </w:r>
      <w:r w:rsidRPr="002F5810">
        <w:rPr>
          <w:rFonts w:ascii="Arial" w:hAnsi="Arial"/>
          <w:sz w:val="24"/>
        </w:rPr>
        <w:t>seconded by</w:t>
      </w:r>
      <w:r w:rsidR="00382255">
        <w:rPr>
          <w:rFonts w:ascii="Arial" w:hAnsi="Arial"/>
          <w:sz w:val="24"/>
        </w:rPr>
        <w:t xml:space="preserve"> Kirsteen McLerie </w:t>
      </w:r>
    </w:p>
    <w:bookmarkEnd w:id="3"/>
    <w:p w14:paraId="55A29B2E" w14:textId="250177B1" w:rsidR="002F5810" w:rsidRPr="002F5810" w:rsidRDefault="002F5810" w:rsidP="002F5810">
      <w:pPr>
        <w:pStyle w:val="ListParagraph"/>
        <w:tabs>
          <w:tab w:val="left" w:pos="1134"/>
        </w:tabs>
        <w:rPr>
          <w:rFonts w:ascii="Arial" w:hAnsi="Arial"/>
          <w:sz w:val="24"/>
        </w:rPr>
      </w:pPr>
    </w:p>
    <w:p w14:paraId="0849E725" w14:textId="5968A1BA" w:rsidR="002F5810" w:rsidRPr="00561350" w:rsidRDefault="00BA1D58" w:rsidP="00786682">
      <w:pPr>
        <w:pStyle w:val="ListParagraph"/>
        <w:tabs>
          <w:tab w:val="left" w:pos="1134"/>
        </w:tabs>
        <w:ind w:hanging="153"/>
        <w:rPr>
          <w:rFonts w:ascii="Arial" w:hAnsi="Arial"/>
          <w:b/>
          <w:sz w:val="24"/>
          <w:u w:val="single"/>
        </w:rPr>
      </w:pPr>
      <w:bookmarkStart w:id="4" w:name="_Hlk143263141"/>
      <w:r>
        <w:rPr>
          <w:rFonts w:ascii="Arial" w:hAnsi="Arial"/>
          <w:b/>
          <w:sz w:val="24"/>
        </w:rPr>
        <w:t>4</w:t>
      </w:r>
      <w:r w:rsidR="002F5810">
        <w:rPr>
          <w:rFonts w:ascii="Arial" w:hAnsi="Arial"/>
          <w:b/>
          <w:sz w:val="24"/>
        </w:rPr>
        <w:t>.</w:t>
      </w:r>
      <w:r w:rsidR="002F5810" w:rsidRPr="00561350">
        <w:rPr>
          <w:rFonts w:ascii="Arial" w:hAnsi="Arial"/>
          <w:b/>
          <w:sz w:val="24"/>
        </w:rPr>
        <w:tab/>
      </w:r>
      <w:r w:rsidR="002F5810" w:rsidRPr="00561350">
        <w:rPr>
          <w:rFonts w:ascii="Arial" w:hAnsi="Arial"/>
          <w:b/>
          <w:sz w:val="24"/>
          <w:u w:val="single"/>
        </w:rPr>
        <w:t>MATTERS ARISING</w:t>
      </w:r>
    </w:p>
    <w:bookmarkEnd w:id="4"/>
    <w:p w14:paraId="7868682E" w14:textId="77777777" w:rsidR="002F5810" w:rsidRDefault="002F5810" w:rsidP="002F5810">
      <w:pPr>
        <w:pStyle w:val="ListParagraph"/>
        <w:tabs>
          <w:tab w:val="left" w:pos="567"/>
          <w:tab w:val="left" w:pos="1134"/>
        </w:tabs>
        <w:rPr>
          <w:rFonts w:ascii="Arial" w:hAnsi="Arial"/>
          <w:b/>
          <w:sz w:val="24"/>
          <w:u w:val="single"/>
        </w:rPr>
      </w:pPr>
    </w:p>
    <w:p w14:paraId="4B4F4B3C" w14:textId="47970FFA" w:rsidR="00060632" w:rsidRPr="005D1E0C" w:rsidRDefault="003134E2" w:rsidP="005D1E0C">
      <w:pPr>
        <w:pStyle w:val="ListParagraph"/>
        <w:tabs>
          <w:tab w:val="left" w:pos="567"/>
          <w:tab w:val="left" w:pos="1134"/>
        </w:tabs>
        <w:rPr>
          <w:rFonts w:ascii="Arial" w:hAnsi="Arial"/>
          <w:bCs/>
          <w:sz w:val="24"/>
        </w:rPr>
      </w:pPr>
      <w:r>
        <w:rPr>
          <w:rFonts w:ascii="Arial" w:hAnsi="Arial"/>
          <w:bCs/>
          <w:sz w:val="24"/>
        </w:rPr>
        <w:tab/>
      </w:r>
      <w:bookmarkStart w:id="5" w:name="_Hlk146028937"/>
      <w:bookmarkStart w:id="6" w:name="_Hlk143263164"/>
      <w:r w:rsidR="009F0736">
        <w:rPr>
          <w:rFonts w:ascii="Arial" w:hAnsi="Arial"/>
          <w:bCs/>
          <w:sz w:val="24"/>
        </w:rPr>
        <w:t xml:space="preserve">No matters arising. </w:t>
      </w:r>
      <w:bookmarkEnd w:id="5"/>
    </w:p>
    <w:bookmarkEnd w:id="6"/>
    <w:p w14:paraId="50827E2E" w14:textId="77777777" w:rsidR="00060632" w:rsidRDefault="00060632" w:rsidP="002F5810">
      <w:pPr>
        <w:pStyle w:val="ListParagraph"/>
        <w:tabs>
          <w:tab w:val="left" w:pos="567"/>
          <w:tab w:val="left" w:pos="1134"/>
        </w:tabs>
        <w:rPr>
          <w:rFonts w:ascii="Arial" w:hAnsi="Arial"/>
          <w:b/>
          <w:sz w:val="24"/>
          <w:u w:val="single"/>
        </w:rPr>
      </w:pPr>
    </w:p>
    <w:p w14:paraId="1A3052C9" w14:textId="27ADBC7C" w:rsidR="00382255" w:rsidRPr="00561350" w:rsidRDefault="00382255" w:rsidP="00382255">
      <w:pPr>
        <w:pStyle w:val="ListParagraph"/>
        <w:tabs>
          <w:tab w:val="left" w:pos="1134"/>
        </w:tabs>
        <w:ind w:hanging="153"/>
        <w:rPr>
          <w:rFonts w:ascii="Arial" w:hAnsi="Arial"/>
          <w:b/>
          <w:sz w:val="24"/>
          <w:u w:val="single"/>
        </w:rPr>
      </w:pPr>
      <w:bookmarkStart w:id="7" w:name="_Hlk146027401"/>
      <w:bookmarkStart w:id="8" w:name="_Hlk146027424"/>
      <w:r>
        <w:rPr>
          <w:rFonts w:ascii="Arial" w:hAnsi="Arial"/>
          <w:b/>
          <w:sz w:val="24"/>
        </w:rPr>
        <w:t>5.</w:t>
      </w:r>
      <w:bookmarkEnd w:id="7"/>
      <w:r w:rsidRPr="00561350">
        <w:rPr>
          <w:rFonts w:ascii="Arial" w:hAnsi="Arial"/>
          <w:b/>
          <w:sz w:val="24"/>
        </w:rPr>
        <w:tab/>
      </w:r>
      <w:r>
        <w:rPr>
          <w:rFonts w:ascii="Arial" w:hAnsi="Arial"/>
          <w:b/>
          <w:sz w:val="24"/>
          <w:u w:val="single"/>
        </w:rPr>
        <w:t>CORRESPONDENCE</w:t>
      </w:r>
    </w:p>
    <w:bookmarkEnd w:id="8"/>
    <w:p w14:paraId="420244C4" w14:textId="77777777" w:rsidR="00382255" w:rsidRDefault="00382255" w:rsidP="002F5810">
      <w:pPr>
        <w:pStyle w:val="ListParagraph"/>
        <w:tabs>
          <w:tab w:val="left" w:pos="567"/>
          <w:tab w:val="left" w:pos="1134"/>
        </w:tabs>
        <w:rPr>
          <w:rFonts w:ascii="Arial" w:hAnsi="Arial"/>
          <w:b/>
          <w:sz w:val="24"/>
          <w:u w:val="single"/>
        </w:rPr>
      </w:pPr>
    </w:p>
    <w:p w14:paraId="606D1B0A" w14:textId="3AE8D53F" w:rsidR="002458D5" w:rsidRPr="00BA1E8F" w:rsidRDefault="002458D5" w:rsidP="002458D5">
      <w:pPr>
        <w:pStyle w:val="ListParagraph"/>
        <w:tabs>
          <w:tab w:val="left" w:pos="1134"/>
        </w:tabs>
        <w:ind w:hanging="153"/>
        <w:rPr>
          <w:rFonts w:ascii="Arial" w:hAnsi="Arial"/>
          <w:bCs/>
          <w:sz w:val="24"/>
        </w:rPr>
      </w:pPr>
      <w:r>
        <w:rPr>
          <w:rFonts w:ascii="Arial" w:hAnsi="Arial"/>
          <w:b/>
          <w:sz w:val="24"/>
        </w:rPr>
        <w:t>5.1</w:t>
      </w:r>
      <w:r w:rsidRPr="00561350">
        <w:rPr>
          <w:rFonts w:ascii="Arial" w:hAnsi="Arial"/>
          <w:b/>
          <w:sz w:val="24"/>
        </w:rPr>
        <w:tab/>
      </w:r>
      <w:r w:rsidR="00BA1E8F" w:rsidRPr="00BA1E8F">
        <w:rPr>
          <w:rFonts w:ascii="Arial" w:hAnsi="Arial"/>
          <w:bCs/>
          <w:sz w:val="24"/>
        </w:rPr>
        <w:t xml:space="preserve">Paul advised MC that EVH had sent their August newsletter with a major </w:t>
      </w:r>
      <w:proofErr w:type="gramStart"/>
      <w:r w:rsidR="00BA1E8F" w:rsidRPr="00BA1E8F">
        <w:rPr>
          <w:rFonts w:ascii="Arial" w:hAnsi="Arial"/>
          <w:bCs/>
          <w:sz w:val="24"/>
        </w:rPr>
        <w:t>focus</w:t>
      </w:r>
      <w:proofErr w:type="gramEnd"/>
      <w:r w:rsidR="00BA1E8F" w:rsidRPr="00BA1E8F">
        <w:rPr>
          <w:rFonts w:ascii="Arial" w:hAnsi="Arial"/>
          <w:bCs/>
          <w:sz w:val="24"/>
        </w:rPr>
        <w:t xml:space="preserve"> </w:t>
      </w:r>
    </w:p>
    <w:p w14:paraId="54111BF0" w14:textId="5031F4F0" w:rsidR="00BA1E8F" w:rsidRPr="00BA1E8F" w:rsidRDefault="00BA1E8F" w:rsidP="002458D5">
      <w:pPr>
        <w:pStyle w:val="ListParagraph"/>
        <w:tabs>
          <w:tab w:val="left" w:pos="1134"/>
        </w:tabs>
        <w:ind w:hanging="153"/>
        <w:rPr>
          <w:rFonts w:ascii="Arial" w:hAnsi="Arial"/>
          <w:bCs/>
          <w:sz w:val="24"/>
          <w:u w:val="single"/>
        </w:rPr>
      </w:pPr>
      <w:r w:rsidRPr="00BA1E8F">
        <w:rPr>
          <w:rFonts w:ascii="Arial" w:hAnsi="Arial"/>
          <w:bCs/>
          <w:sz w:val="24"/>
        </w:rPr>
        <w:t xml:space="preserve">        Health on Safety, more specifically anew policy for Damp and Mould.</w:t>
      </w:r>
    </w:p>
    <w:p w14:paraId="21EF6834" w14:textId="77777777" w:rsidR="002458D5" w:rsidRPr="00ED2521" w:rsidRDefault="002458D5" w:rsidP="00ED2521">
      <w:pPr>
        <w:tabs>
          <w:tab w:val="left" w:pos="1134"/>
        </w:tabs>
        <w:rPr>
          <w:rFonts w:ascii="Arial" w:hAnsi="Arial"/>
          <w:b/>
          <w:sz w:val="24"/>
          <w:u w:val="single"/>
        </w:rPr>
      </w:pPr>
    </w:p>
    <w:p w14:paraId="55F5BFE5" w14:textId="77777777" w:rsidR="00ED2521" w:rsidRDefault="002458D5" w:rsidP="00ED2521">
      <w:pPr>
        <w:pStyle w:val="ListParagraph"/>
        <w:tabs>
          <w:tab w:val="left" w:pos="1134"/>
        </w:tabs>
        <w:ind w:hanging="153"/>
        <w:rPr>
          <w:rFonts w:ascii="Arial" w:hAnsi="Arial"/>
          <w:sz w:val="24"/>
        </w:rPr>
      </w:pPr>
      <w:r>
        <w:rPr>
          <w:rFonts w:ascii="Arial" w:hAnsi="Arial"/>
          <w:b/>
          <w:sz w:val="24"/>
        </w:rPr>
        <w:t>5.2</w:t>
      </w:r>
      <w:r w:rsidRPr="00561350">
        <w:rPr>
          <w:rFonts w:ascii="Arial" w:hAnsi="Arial"/>
          <w:b/>
          <w:sz w:val="24"/>
        </w:rPr>
        <w:tab/>
      </w:r>
      <w:r>
        <w:rPr>
          <w:rFonts w:ascii="Arial" w:hAnsi="Arial"/>
          <w:sz w:val="24"/>
        </w:rPr>
        <w:t>Paul advised</w:t>
      </w:r>
      <w:r w:rsidR="00ED2521">
        <w:rPr>
          <w:rFonts w:ascii="Arial" w:hAnsi="Arial"/>
          <w:sz w:val="24"/>
        </w:rPr>
        <w:t xml:space="preserve"> that the Annual Insurance Statement is due to be submitted on the </w:t>
      </w:r>
      <w:proofErr w:type="gramStart"/>
      <w:r w:rsidR="00ED2521">
        <w:rPr>
          <w:rFonts w:ascii="Arial" w:hAnsi="Arial"/>
          <w:sz w:val="24"/>
        </w:rPr>
        <w:t>25</w:t>
      </w:r>
      <w:r w:rsidR="00ED2521" w:rsidRPr="00ED2521">
        <w:rPr>
          <w:rFonts w:ascii="Arial" w:hAnsi="Arial"/>
          <w:sz w:val="24"/>
          <w:vertAlign w:val="superscript"/>
        </w:rPr>
        <w:t>th</w:t>
      </w:r>
      <w:proofErr w:type="gramEnd"/>
      <w:r w:rsidR="00ED2521">
        <w:rPr>
          <w:rFonts w:ascii="Arial" w:hAnsi="Arial"/>
          <w:sz w:val="24"/>
        </w:rPr>
        <w:t xml:space="preserve">    </w:t>
      </w:r>
    </w:p>
    <w:p w14:paraId="688EC162" w14:textId="64D4CDEC" w:rsidR="006B418C" w:rsidRPr="004676EF" w:rsidRDefault="00ED2521" w:rsidP="004676EF">
      <w:pPr>
        <w:pStyle w:val="ListParagraph"/>
        <w:tabs>
          <w:tab w:val="left" w:pos="1134"/>
        </w:tabs>
        <w:ind w:hanging="153"/>
        <w:rPr>
          <w:rFonts w:ascii="Arial" w:hAnsi="Arial"/>
          <w:b/>
          <w:sz w:val="24"/>
          <w:u w:val="single"/>
        </w:rPr>
      </w:pPr>
      <w:r>
        <w:rPr>
          <w:rFonts w:ascii="Arial" w:hAnsi="Arial"/>
          <w:b/>
          <w:sz w:val="24"/>
        </w:rPr>
        <w:t xml:space="preserve">     </w:t>
      </w:r>
      <w:r>
        <w:rPr>
          <w:rFonts w:ascii="Arial" w:hAnsi="Arial"/>
          <w:sz w:val="24"/>
        </w:rPr>
        <w:t xml:space="preserve">   September. The submission will be completed once the evidence bank is produced. </w:t>
      </w:r>
    </w:p>
    <w:p w14:paraId="7B0BE244" w14:textId="233BBB82" w:rsidR="00C67DED" w:rsidRPr="005A2750" w:rsidRDefault="00C67DED" w:rsidP="005A2750">
      <w:pPr>
        <w:tabs>
          <w:tab w:val="left" w:pos="567"/>
          <w:tab w:val="left" w:pos="1134"/>
        </w:tabs>
        <w:rPr>
          <w:rFonts w:ascii="Arial" w:hAnsi="Arial"/>
          <w:bCs/>
          <w:sz w:val="24"/>
        </w:rPr>
      </w:pPr>
    </w:p>
    <w:p w14:paraId="1C3B137B" w14:textId="592E391F" w:rsidR="00270373" w:rsidRDefault="00786682" w:rsidP="00786682">
      <w:pPr>
        <w:tabs>
          <w:tab w:val="left" w:pos="567"/>
          <w:tab w:val="left" w:pos="1134"/>
          <w:tab w:val="left" w:pos="2694"/>
        </w:tabs>
        <w:ind w:right="568"/>
        <w:rPr>
          <w:rFonts w:ascii="Arial" w:hAnsi="Arial"/>
          <w:b/>
          <w:bCs/>
          <w:sz w:val="24"/>
          <w:u w:val="single"/>
        </w:rPr>
      </w:pPr>
      <w:r>
        <w:rPr>
          <w:rFonts w:ascii="Arial" w:hAnsi="Arial"/>
          <w:b/>
          <w:bCs/>
          <w:sz w:val="24"/>
        </w:rPr>
        <w:tab/>
      </w:r>
      <w:bookmarkStart w:id="9" w:name="_Hlk119594896"/>
      <w:bookmarkStart w:id="10" w:name="_Hlk119594867"/>
      <w:bookmarkStart w:id="11" w:name="_Hlk119595336"/>
      <w:r w:rsidR="00252F1B">
        <w:rPr>
          <w:rFonts w:ascii="Arial" w:hAnsi="Arial"/>
          <w:b/>
          <w:bCs/>
          <w:sz w:val="24"/>
        </w:rPr>
        <w:t>6</w:t>
      </w:r>
      <w:r w:rsidR="00270373" w:rsidRPr="006B5590">
        <w:rPr>
          <w:rFonts w:ascii="Arial" w:hAnsi="Arial"/>
          <w:b/>
          <w:bCs/>
          <w:sz w:val="24"/>
        </w:rPr>
        <w:t>.</w:t>
      </w:r>
      <w:r w:rsidR="00270373" w:rsidRPr="006B5590">
        <w:rPr>
          <w:rFonts w:ascii="Arial" w:hAnsi="Arial"/>
          <w:b/>
          <w:bCs/>
          <w:sz w:val="24"/>
        </w:rPr>
        <w:tab/>
      </w:r>
      <w:bookmarkEnd w:id="9"/>
      <w:r w:rsidR="004769E7">
        <w:rPr>
          <w:rFonts w:ascii="Arial" w:hAnsi="Arial"/>
          <w:b/>
          <w:bCs/>
          <w:sz w:val="24"/>
          <w:u w:val="single"/>
        </w:rPr>
        <w:t>NOTES FROM OTHER MEETINGS</w:t>
      </w:r>
    </w:p>
    <w:p w14:paraId="4C9604D7" w14:textId="77777777" w:rsidR="00382255" w:rsidRDefault="00382255" w:rsidP="00786682">
      <w:pPr>
        <w:tabs>
          <w:tab w:val="left" w:pos="567"/>
          <w:tab w:val="left" w:pos="1134"/>
          <w:tab w:val="left" w:pos="2694"/>
        </w:tabs>
        <w:ind w:right="568"/>
        <w:rPr>
          <w:rFonts w:ascii="Arial" w:hAnsi="Arial"/>
          <w:b/>
          <w:bCs/>
          <w:sz w:val="24"/>
          <w:u w:val="single"/>
        </w:rPr>
      </w:pPr>
    </w:p>
    <w:p w14:paraId="5D185D91" w14:textId="4BB49D4C" w:rsidR="00ED2521" w:rsidRDefault="00F74459" w:rsidP="00ED2521">
      <w:pPr>
        <w:tabs>
          <w:tab w:val="left" w:pos="567"/>
          <w:tab w:val="left" w:pos="1134"/>
          <w:tab w:val="left" w:pos="2694"/>
        </w:tabs>
        <w:ind w:left="1134" w:right="568"/>
        <w:rPr>
          <w:rFonts w:ascii="Arial" w:hAnsi="Arial"/>
          <w:bCs/>
          <w:sz w:val="24"/>
        </w:rPr>
      </w:pPr>
      <w:r>
        <w:rPr>
          <w:rFonts w:ascii="Arial" w:hAnsi="Arial"/>
          <w:bCs/>
          <w:sz w:val="24"/>
        </w:rPr>
        <w:t>Paul presented to MC notes from the following meeting:</w:t>
      </w:r>
    </w:p>
    <w:p w14:paraId="39231F44" w14:textId="77777777" w:rsidR="00F74459" w:rsidRDefault="00F74459" w:rsidP="00ED2521">
      <w:pPr>
        <w:tabs>
          <w:tab w:val="left" w:pos="567"/>
          <w:tab w:val="left" w:pos="1134"/>
          <w:tab w:val="left" w:pos="2694"/>
        </w:tabs>
        <w:ind w:left="1134" w:right="568"/>
        <w:rPr>
          <w:rFonts w:ascii="Arial" w:hAnsi="Arial"/>
          <w:bCs/>
          <w:sz w:val="24"/>
        </w:rPr>
      </w:pPr>
    </w:p>
    <w:p w14:paraId="5A1F7AC6" w14:textId="0AE8C2C7" w:rsidR="00F74459" w:rsidRPr="00F74459" w:rsidRDefault="00F74459" w:rsidP="00F74459">
      <w:pPr>
        <w:tabs>
          <w:tab w:val="left" w:pos="567"/>
          <w:tab w:val="left" w:pos="1134"/>
          <w:tab w:val="left" w:pos="2694"/>
        </w:tabs>
        <w:ind w:right="568"/>
        <w:rPr>
          <w:rFonts w:ascii="Arial" w:hAnsi="Arial"/>
          <w:sz w:val="24"/>
        </w:rPr>
      </w:pPr>
      <w:bookmarkStart w:id="12" w:name="_Hlk146029129"/>
      <w:r>
        <w:rPr>
          <w:rFonts w:ascii="Arial" w:hAnsi="Arial"/>
          <w:b/>
          <w:bCs/>
          <w:sz w:val="24"/>
        </w:rPr>
        <w:t xml:space="preserve">         6.1   </w:t>
      </w:r>
      <w:r w:rsidRPr="00F74459">
        <w:rPr>
          <w:rFonts w:ascii="Arial" w:hAnsi="Arial"/>
          <w:sz w:val="24"/>
        </w:rPr>
        <w:t>Glasgow &amp; West of Scotland Forum (GWSF)</w:t>
      </w:r>
    </w:p>
    <w:bookmarkEnd w:id="12"/>
    <w:p w14:paraId="04B5EE67" w14:textId="77777777" w:rsidR="00F74459" w:rsidRPr="00F74459" w:rsidRDefault="00F74459" w:rsidP="00F74459">
      <w:pPr>
        <w:tabs>
          <w:tab w:val="left" w:pos="567"/>
          <w:tab w:val="left" w:pos="1134"/>
          <w:tab w:val="left" w:pos="2694"/>
        </w:tabs>
        <w:ind w:left="1134" w:right="568"/>
        <w:rPr>
          <w:rFonts w:ascii="Arial" w:hAnsi="Arial"/>
          <w:sz w:val="24"/>
        </w:rPr>
      </w:pPr>
      <w:r w:rsidRPr="00F74459">
        <w:rPr>
          <w:rFonts w:ascii="Arial" w:hAnsi="Arial"/>
          <w:sz w:val="24"/>
        </w:rPr>
        <w:tab/>
      </w:r>
    </w:p>
    <w:p w14:paraId="52878B2E" w14:textId="3F3BFEB7" w:rsidR="00F74459" w:rsidRPr="00F74459" w:rsidRDefault="00F74459" w:rsidP="00F74459">
      <w:pPr>
        <w:pStyle w:val="ListParagraph"/>
        <w:numPr>
          <w:ilvl w:val="0"/>
          <w:numId w:val="13"/>
        </w:numPr>
        <w:tabs>
          <w:tab w:val="left" w:pos="567"/>
          <w:tab w:val="left" w:pos="1134"/>
          <w:tab w:val="left" w:pos="2694"/>
        </w:tabs>
        <w:ind w:right="568"/>
        <w:rPr>
          <w:rFonts w:ascii="Arial" w:hAnsi="Arial"/>
          <w:sz w:val="24"/>
        </w:rPr>
      </w:pPr>
      <w:r w:rsidRPr="00F74459">
        <w:rPr>
          <w:rFonts w:ascii="Arial" w:hAnsi="Arial"/>
          <w:sz w:val="24"/>
        </w:rPr>
        <w:t>Minute of AGM held o</w:t>
      </w:r>
      <w:r w:rsidR="00377FB6">
        <w:rPr>
          <w:rFonts w:ascii="Arial" w:hAnsi="Arial"/>
          <w:sz w:val="24"/>
        </w:rPr>
        <w:t xml:space="preserve">n </w:t>
      </w:r>
      <w:r w:rsidRPr="00F74459">
        <w:rPr>
          <w:rFonts w:ascii="Arial" w:hAnsi="Arial"/>
          <w:sz w:val="24"/>
        </w:rPr>
        <w:t xml:space="preserve">15 August 2022 </w:t>
      </w:r>
    </w:p>
    <w:p w14:paraId="34F35288" w14:textId="0E43006E" w:rsidR="00F74459" w:rsidRPr="00F74459" w:rsidRDefault="00F74459" w:rsidP="00F74459">
      <w:pPr>
        <w:pStyle w:val="ListParagraph"/>
        <w:numPr>
          <w:ilvl w:val="0"/>
          <w:numId w:val="13"/>
        </w:numPr>
        <w:tabs>
          <w:tab w:val="left" w:pos="567"/>
          <w:tab w:val="left" w:pos="1134"/>
          <w:tab w:val="left" w:pos="2694"/>
        </w:tabs>
        <w:ind w:right="568"/>
        <w:rPr>
          <w:rFonts w:ascii="Arial" w:hAnsi="Arial"/>
          <w:sz w:val="24"/>
        </w:rPr>
      </w:pPr>
      <w:r w:rsidRPr="00F74459">
        <w:rPr>
          <w:rFonts w:ascii="Arial" w:hAnsi="Arial"/>
          <w:sz w:val="24"/>
        </w:rPr>
        <w:t>Minute of Board Meeting</w:t>
      </w:r>
      <w:r w:rsidR="00377FB6">
        <w:rPr>
          <w:rFonts w:ascii="Arial" w:hAnsi="Arial"/>
          <w:sz w:val="24"/>
        </w:rPr>
        <w:t xml:space="preserve"> held on</w:t>
      </w:r>
      <w:r w:rsidRPr="00F74459">
        <w:rPr>
          <w:rFonts w:ascii="Arial" w:hAnsi="Arial"/>
          <w:sz w:val="24"/>
        </w:rPr>
        <w:t xml:space="preserve"> 17 May 2023 </w:t>
      </w:r>
    </w:p>
    <w:p w14:paraId="75B1F7AE" w14:textId="5F7642E4" w:rsidR="00F74459" w:rsidRPr="00F74459" w:rsidRDefault="00F74459" w:rsidP="00F74459">
      <w:pPr>
        <w:pStyle w:val="ListParagraph"/>
        <w:numPr>
          <w:ilvl w:val="0"/>
          <w:numId w:val="13"/>
        </w:numPr>
        <w:tabs>
          <w:tab w:val="left" w:pos="567"/>
          <w:tab w:val="left" w:pos="1134"/>
          <w:tab w:val="left" w:pos="2694"/>
        </w:tabs>
        <w:ind w:right="568"/>
        <w:rPr>
          <w:rFonts w:ascii="Arial" w:hAnsi="Arial"/>
          <w:sz w:val="24"/>
        </w:rPr>
      </w:pPr>
      <w:r w:rsidRPr="00F74459">
        <w:rPr>
          <w:rFonts w:ascii="Arial" w:hAnsi="Arial"/>
          <w:sz w:val="24"/>
        </w:rPr>
        <w:t xml:space="preserve">Scottish Government Review of EESSH 2 </w:t>
      </w:r>
    </w:p>
    <w:p w14:paraId="4777CAF7" w14:textId="56F103E9" w:rsidR="00F74459" w:rsidRPr="00F74459" w:rsidRDefault="00F74459" w:rsidP="00F74459">
      <w:pPr>
        <w:pStyle w:val="ListParagraph"/>
        <w:numPr>
          <w:ilvl w:val="0"/>
          <w:numId w:val="13"/>
        </w:numPr>
        <w:tabs>
          <w:tab w:val="left" w:pos="567"/>
          <w:tab w:val="left" w:pos="1134"/>
          <w:tab w:val="left" w:pos="2694"/>
        </w:tabs>
        <w:ind w:right="568"/>
        <w:rPr>
          <w:rFonts w:ascii="Arial" w:hAnsi="Arial"/>
          <w:sz w:val="24"/>
        </w:rPr>
      </w:pPr>
      <w:r w:rsidRPr="00F74459">
        <w:rPr>
          <w:rFonts w:ascii="Arial" w:hAnsi="Arial"/>
          <w:sz w:val="24"/>
        </w:rPr>
        <w:t>SHR Regulatory Framework Consultation – GWSF response</w:t>
      </w:r>
    </w:p>
    <w:p w14:paraId="59B25034" w14:textId="34523D35" w:rsidR="00F74459" w:rsidRPr="00F74459" w:rsidRDefault="00F74459" w:rsidP="00F74459">
      <w:pPr>
        <w:pStyle w:val="ListParagraph"/>
        <w:numPr>
          <w:ilvl w:val="0"/>
          <w:numId w:val="13"/>
        </w:numPr>
        <w:tabs>
          <w:tab w:val="left" w:pos="567"/>
          <w:tab w:val="left" w:pos="1134"/>
          <w:tab w:val="left" w:pos="2694"/>
        </w:tabs>
        <w:ind w:right="568"/>
        <w:rPr>
          <w:rFonts w:ascii="Arial" w:hAnsi="Arial"/>
          <w:sz w:val="24"/>
        </w:rPr>
      </w:pPr>
      <w:r w:rsidRPr="00F74459">
        <w:rPr>
          <w:rFonts w:ascii="Arial" w:hAnsi="Arial"/>
          <w:sz w:val="24"/>
        </w:rPr>
        <w:t xml:space="preserve">Research proposal – retrofit </w:t>
      </w:r>
      <w:r w:rsidR="00C5552A" w:rsidRPr="00F74459">
        <w:rPr>
          <w:rFonts w:ascii="Arial" w:hAnsi="Arial"/>
          <w:sz w:val="24"/>
        </w:rPr>
        <w:t>challenges.</w:t>
      </w:r>
      <w:r w:rsidRPr="00F74459">
        <w:rPr>
          <w:rFonts w:ascii="Arial" w:hAnsi="Arial"/>
          <w:sz w:val="24"/>
        </w:rPr>
        <w:t xml:space="preserve"> </w:t>
      </w:r>
    </w:p>
    <w:p w14:paraId="6F1DB4AE" w14:textId="77777777" w:rsidR="00F74459" w:rsidRDefault="00F74459" w:rsidP="00F74459">
      <w:pPr>
        <w:tabs>
          <w:tab w:val="left" w:pos="567"/>
          <w:tab w:val="left" w:pos="1134"/>
          <w:tab w:val="left" w:pos="2694"/>
        </w:tabs>
        <w:ind w:right="568"/>
        <w:rPr>
          <w:rFonts w:ascii="Arial" w:hAnsi="Arial"/>
          <w:b/>
          <w:bCs/>
          <w:sz w:val="24"/>
        </w:rPr>
      </w:pPr>
    </w:p>
    <w:p w14:paraId="47130BE4" w14:textId="05D01B31" w:rsidR="00F74459" w:rsidRPr="00F74459" w:rsidRDefault="00F74459" w:rsidP="00F74459">
      <w:pPr>
        <w:pStyle w:val="ListParagraph"/>
        <w:numPr>
          <w:ilvl w:val="1"/>
          <w:numId w:val="14"/>
        </w:numPr>
        <w:tabs>
          <w:tab w:val="left" w:pos="567"/>
          <w:tab w:val="left" w:pos="1134"/>
          <w:tab w:val="left" w:pos="2694"/>
        </w:tabs>
        <w:ind w:right="568"/>
        <w:rPr>
          <w:rFonts w:ascii="Arial" w:hAnsi="Arial"/>
          <w:sz w:val="24"/>
        </w:rPr>
      </w:pPr>
      <w:r w:rsidRPr="00F74459">
        <w:rPr>
          <w:rFonts w:ascii="Arial" w:hAnsi="Arial"/>
          <w:b/>
          <w:bCs/>
          <w:sz w:val="24"/>
        </w:rPr>
        <w:t xml:space="preserve">  </w:t>
      </w:r>
      <w:r w:rsidRPr="00F74459">
        <w:rPr>
          <w:rFonts w:ascii="Arial" w:hAnsi="Arial"/>
          <w:sz w:val="24"/>
        </w:rPr>
        <w:t>Glasgow &amp; West of Scotland Forum (GWSF)</w:t>
      </w:r>
    </w:p>
    <w:p w14:paraId="28BBB901" w14:textId="77777777" w:rsidR="00F74459" w:rsidRPr="00F74459" w:rsidRDefault="00F74459" w:rsidP="00F74459">
      <w:pPr>
        <w:tabs>
          <w:tab w:val="left" w:pos="567"/>
          <w:tab w:val="left" w:pos="1134"/>
          <w:tab w:val="left" w:pos="2694"/>
        </w:tabs>
        <w:ind w:left="1134" w:right="568"/>
        <w:rPr>
          <w:rFonts w:ascii="Arial" w:hAnsi="Arial"/>
          <w:sz w:val="24"/>
        </w:rPr>
      </w:pPr>
    </w:p>
    <w:p w14:paraId="73987EC6" w14:textId="14714657" w:rsidR="00F74459" w:rsidRDefault="00F74459" w:rsidP="00F74459">
      <w:pPr>
        <w:tabs>
          <w:tab w:val="left" w:pos="567"/>
          <w:tab w:val="left" w:pos="1134"/>
          <w:tab w:val="left" w:pos="2694"/>
        </w:tabs>
        <w:ind w:right="568"/>
        <w:rPr>
          <w:rFonts w:ascii="Arial" w:hAnsi="Arial"/>
          <w:sz w:val="24"/>
        </w:rPr>
      </w:pPr>
      <w:r w:rsidRPr="00F74459">
        <w:rPr>
          <w:rFonts w:ascii="Arial" w:hAnsi="Arial"/>
          <w:b/>
          <w:bCs/>
          <w:sz w:val="24"/>
        </w:rPr>
        <w:t xml:space="preserve">         6.</w:t>
      </w:r>
      <w:r w:rsidR="00377FB6">
        <w:rPr>
          <w:rFonts w:ascii="Arial" w:hAnsi="Arial"/>
          <w:b/>
          <w:bCs/>
          <w:sz w:val="24"/>
        </w:rPr>
        <w:t>3</w:t>
      </w:r>
      <w:r>
        <w:rPr>
          <w:rFonts w:ascii="Arial" w:hAnsi="Arial"/>
          <w:sz w:val="24"/>
        </w:rPr>
        <w:t xml:space="preserve">   </w:t>
      </w:r>
      <w:r w:rsidRPr="00F74459">
        <w:rPr>
          <w:rFonts w:ascii="Arial" w:hAnsi="Arial"/>
          <w:sz w:val="24"/>
        </w:rPr>
        <w:t>KCHA Website (Scottish Housing Connections Consortium)</w:t>
      </w:r>
      <w:r>
        <w:rPr>
          <w:rFonts w:ascii="Arial" w:hAnsi="Arial"/>
          <w:sz w:val="24"/>
        </w:rPr>
        <w:t xml:space="preserve"> meeting with </w:t>
      </w:r>
    </w:p>
    <w:p w14:paraId="71D61677" w14:textId="4A627C01" w:rsidR="00F74459" w:rsidRPr="00F74459" w:rsidRDefault="00F74459" w:rsidP="00F74459">
      <w:pPr>
        <w:tabs>
          <w:tab w:val="left" w:pos="567"/>
          <w:tab w:val="left" w:pos="1134"/>
          <w:tab w:val="left" w:pos="2694"/>
        </w:tabs>
        <w:ind w:right="568"/>
        <w:rPr>
          <w:rFonts w:ascii="Arial" w:hAnsi="Arial"/>
          <w:sz w:val="24"/>
        </w:rPr>
      </w:pPr>
      <w:r>
        <w:rPr>
          <w:rFonts w:ascii="Arial" w:hAnsi="Arial"/>
          <w:sz w:val="24"/>
        </w:rPr>
        <w:t xml:space="preserve">                 developers regarding u</w:t>
      </w:r>
      <w:r w:rsidRPr="00F74459">
        <w:rPr>
          <w:rFonts w:ascii="Arial" w:hAnsi="Arial"/>
          <w:sz w:val="24"/>
        </w:rPr>
        <w:t>pgrading</w:t>
      </w:r>
      <w:r>
        <w:rPr>
          <w:rFonts w:ascii="Arial" w:hAnsi="Arial"/>
          <w:sz w:val="24"/>
        </w:rPr>
        <w:t xml:space="preserve"> </w:t>
      </w:r>
      <w:r w:rsidRPr="00F74459">
        <w:rPr>
          <w:rFonts w:ascii="Arial" w:hAnsi="Arial"/>
          <w:sz w:val="24"/>
        </w:rPr>
        <w:t>of website</w:t>
      </w:r>
      <w:r w:rsidR="00377FB6">
        <w:rPr>
          <w:rFonts w:ascii="Arial" w:hAnsi="Arial"/>
          <w:sz w:val="24"/>
        </w:rPr>
        <w:t xml:space="preserve"> held on</w:t>
      </w:r>
      <w:r>
        <w:rPr>
          <w:rFonts w:ascii="Arial" w:hAnsi="Arial"/>
          <w:sz w:val="24"/>
        </w:rPr>
        <w:t xml:space="preserve"> </w:t>
      </w:r>
      <w:r w:rsidRPr="00F74459">
        <w:rPr>
          <w:rFonts w:ascii="Arial" w:hAnsi="Arial"/>
          <w:sz w:val="24"/>
        </w:rPr>
        <w:t xml:space="preserve">9 August 2023 </w:t>
      </w:r>
    </w:p>
    <w:p w14:paraId="75455F9A" w14:textId="77777777" w:rsidR="00377FB6" w:rsidRDefault="00377FB6" w:rsidP="00377FB6">
      <w:pPr>
        <w:tabs>
          <w:tab w:val="left" w:pos="567"/>
          <w:tab w:val="left" w:pos="1134"/>
          <w:tab w:val="left" w:pos="2694"/>
        </w:tabs>
        <w:ind w:right="568"/>
        <w:rPr>
          <w:rFonts w:ascii="Arial" w:hAnsi="Arial"/>
          <w:sz w:val="24"/>
        </w:rPr>
      </w:pPr>
    </w:p>
    <w:p w14:paraId="5C07C3C0" w14:textId="77777777" w:rsidR="00E71944" w:rsidRDefault="00377FB6" w:rsidP="00377FB6">
      <w:pPr>
        <w:tabs>
          <w:tab w:val="left" w:pos="567"/>
          <w:tab w:val="left" w:pos="1134"/>
          <w:tab w:val="left" w:pos="2694"/>
        </w:tabs>
        <w:ind w:right="568"/>
        <w:rPr>
          <w:rFonts w:ascii="Arial" w:hAnsi="Arial"/>
          <w:sz w:val="24"/>
        </w:rPr>
      </w:pPr>
      <w:r>
        <w:rPr>
          <w:rFonts w:ascii="Arial" w:hAnsi="Arial"/>
          <w:b/>
          <w:bCs/>
          <w:sz w:val="24"/>
        </w:rPr>
        <w:t xml:space="preserve">         6.</w:t>
      </w:r>
      <w:r w:rsidRPr="00377FB6">
        <w:rPr>
          <w:rFonts w:ascii="Arial" w:hAnsi="Arial"/>
          <w:b/>
          <w:bCs/>
          <w:sz w:val="24"/>
        </w:rPr>
        <w:t xml:space="preserve">4   </w:t>
      </w:r>
      <w:r w:rsidR="00F74459" w:rsidRPr="00E71944">
        <w:rPr>
          <w:rFonts w:ascii="Arial" w:hAnsi="Arial"/>
          <w:sz w:val="24"/>
        </w:rPr>
        <w:t>Drumcog Senior Officers</w:t>
      </w:r>
      <w:r w:rsidR="00E71944" w:rsidRPr="00E71944">
        <w:rPr>
          <w:rFonts w:ascii="Arial" w:hAnsi="Arial"/>
          <w:sz w:val="24"/>
        </w:rPr>
        <w:t xml:space="preserve"> meetin</w:t>
      </w:r>
      <w:r w:rsidR="00E71944">
        <w:rPr>
          <w:rFonts w:ascii="Arial" w:hAnsi="Arial"/>
          <w:sz w:val="24"/>
        </w:rPr>
        <w:t>g which was p</w:t>
      </w:r>
      <w:r w:rsidR="00F74459" w:rsidRPr="00F74459">
        <w:rPr>
          <w:rFonts w:ascii="Arial" w:hAnsi="Arial"/>
          <w:sz w:val="24"/>
        </w:rPr>
        <w:t xml:space="preserve">resentation from GCC on </w:t>
      </w:r>
    </w:p>
    <w:p w14:paraId="6E2169FB" w14:textId="56554EA6" w:rsidR="00E71944" w:rsidRDefault="00E71944" w:rsidP="00377FB6">
      <w:pPr>
        <w:tabs>
          <w:tab w:val="left" w:pos="567"/>
          <w:tab w:val="left" w:pos="1134"/>
          <w:tab w:val="left" w:pos="2694"/>
        </w:tabs>
        <w:ind w:right="568"/>
        <w:rPr>
          <w:rFonts w:ascii="Arial" w:hAnsi="Arial"/>
          <w:sz w:val="24"/>
        </w:rPr>
      </w:pPr>
      <w:r>
        <w:rPr>
          <w:rFonts w:ascii="Arial" w:hAnsi="Arial"/>
          <w:sz w:val="24"/>
        </w:rPr>
        <w:t xml:space="preserve">                 </w:t>
      </w:r>
      <w:r w:rsidR="00F74459" w:rsidRPr="00F74459">
        <w:rPr>
          <w:rFonts w:ascii="Arial" w:hAnsi="Arial"/>
          <w:sz w:val="24"/>
        </w:rPr>
        <w:t>Drumchapel Local Development Framework</w:t>
      </w:r>
      <w:r>
        <w:rPr>
          <w:rFonts w:ascii="Arial" w:hAnsi="Arial"/>
          <w:sz w:val="24"/>
        </w:rPr>
        <w:t xml:space="preserve"> </w:t>
      </w:r>
      <w:r w:rsidR="00C5552A" w:rsidRPr="00F74459">
        <w:rPr>
          <w:rFonts w:ascii="Arial" w:hAnsi="Arial"/>
          <w:sz w:val="24"/>
        </w:rPr>
        <w:t>Consultation</w:t>
      </w:r>
      <w:r w:rsidR="00F74459" w:rsidRPr="00F74459">
        <w:rPr>
          <w:rFonts w:ascii="Arial" w:hAnsi="Arial"/>
          <w:sz w:val="24"/>
        </w:rPr>
        <w:t xml:space="preserve"> If approved, the </w:t>
      </w:r>
      <w:proofErr w:type="gramStart"/>
      <w:r w:rsidR="00F74459" w:rsidRPr="00F74459">
        <w:rPr>
          <w:rFonts w:ascii="Arial" w:hAnsi="Arial"/>
          <w:sz w:val="24"/>
        </w:rPr>
        <w:t>LDF</w:t>
      </w:r>
      <w:proofErr w:type="gramEnd"/>
    </w:p>
    <w:p w14:paraId="25074C9A" w14:textId="2A9DFA39" w:rsidR="00377FB6" w:rsidRDefault="00E71944" w:rsidP="00377FB6">
      <w:pPr>
        <w:tabs>
          <w:tab w:val="left" w:pos="567"/>
          <w:tab w:val="left" w:pos="1134"/>
          <w:tab w:val="left" w:pos="2694"/>
        </w:tabs>
        <w:ind w:right="568"/>
        <w:rPr>
          <w:rFonts w:ascii="Arial" w:hAnsi="Arial"/>
          <w:sz w:val="24"/>
        </w:rPr>
      </w:pPr>
      <w:r>
        <w:rPr>
          <w:rFonts w:ascii="Arial" w:hAnsi="Arial"/>
          <w:sz w:val="24"/>
        </w:rPr>
        <w:t xml:space="preserve">                </w:t>
      </w:r>
      <w:r w:rsidR="00F74459" w:rsidRPr="00F74459">
        <w:rPr>
          <w:rFonts w:ascii="Arial" w:hAnsi="Arial"/>
          <w:sz w:val="24"/>
        </w:rPr>
        <w:t xml:space="preserve"> will become spatial guidance to the</w:t>
      </w:r>
      <w:r w:rsidR="00377FB6">
        <w:rPr>
          <w:rFonts w:ascii="Arial" w:hAnsi="Arial"/>
          <w:sz w:val="24"/>
        </w:rPr>
        <w:t xml:space="preserve"> </w:t>
      </w:r>
      <w:r w:rsidR="00F74459" w:rsidRPr="00F74459">
        <w:rPr>
          <w:rFonts w:ascii="Arial" w:hAnsi="Arial"/>
          <w:sz w:val="24"/>
        </w:rPr>
        <w:t xml:space="preserve">Glasgow </w:t>
      </w:r>
      <w:r w:rsidRPr="00F74459">
        <w:rPr>
          <w:rFonts w:ascii="Arial" w:hAnsi="Arial"/>
          <w:sz w:val="24"/>
        </w:rPr>
        <w:t>City Development Plan</w:t>
      </w:r>
      <w:r>
        <w:rPr>
          <w:rFonts w:ascii="Arial" w:hAnsi="Arial"/>
          <w:sz w:val="24"/>
        </w:rPr>
        <w:t>.</w:t>
      </w:r>
    </w:p>
    <w:p w14:paraId="3B29B83E" w14:textId="77777777" w:rsidR="00E71944" w:rsidRDefault="00E71944" w:rsidP="00377FB6">
      <w:pPr>
        <w:tabs>
          <w:tab w:val="left" w:pos="567"/>
          <w:tab w:val="left" w:pos="1134"/>
          <w:tab w:val="left" w:pos="2694"/>
        </w:tabs>
        <w:ind w:right="568"/>
        <w:rPr>
          <w:rFonts w:ascii="Arial" w:hAnsi="Arial"/>
          <w:sz w:val="24"/>
        </w:rPr>
      </w:pPr>
    </w:p>
    <w:p w14:paraId="7213EA00" w14:textId="77777777" w:rsidR="00E71944" w:rsidRDefault="00E71944" w:rsidP="00E71944">
      <w:pPr>
        <w:tabs>
          <w:tab w:val="left" w:pos="567"/>
          <w:tab w:val="left" w:pos="1134"/>
          <w:tab w:val="left" w:pos="2694"/>
        </w:tabs>
        <w:ind w:right="568"/>
        <w:rPr>
          <w:rFonts w:ascii="Arial" w:hAnsi="Arial"/>
          <w:sz w:val="24"/>
        </w:rPr>
      </w:pPr>
      <w:r w:rsidRPr="00E71944">
        <w:rPr>
          <w:rFonts w:ascii="Arial" w:hAnsi="Arial"/>
          <w:b/>
          <w:bCs/>
          <w:sz w:val="24"/>
        </w:rPr>
        <w:t xml:space="preserve">         6.5</w:t>
      </w:r>
      <w:r>
        <w:rPr>
          <w:rFonts w:ascii="Arial" w:hAnsi="Arial"/>
          <w:sz w:val="24"/>
        </w:rPr>
        <w:t xml:space="preserve">   Paul advised MC that the </w:t>
      </w:r>
      <w:r w:rsidRPr="00F74459">
        <w:rPr>
          <w:rFonts w:ascii="Arial" w:hAnsi="Arial"/>
          <w:sz w:val="24"/>
        </w:rPr>
        <w:t xml:space="preserve">WISE Group – Heat &amp; energy </w:t>
      </w:r>
      <w:r>
        <w:rPr>
          <w:rFonts w:ascii="Arial" w:hAnsi="Arial"/>
          <w:sz w:val="24"/>
        </w:rPr>
        <w:t xml:space="preserve">project meeting  </w:t>
      </w:r>
    </w:p>
    <w:p w14:paraId="2183E8BA" w14:textId="77777777" w:rsidR="00E71944" w:rsidRDefault="00E71944" w:rsidP="00E71944">
      <w:pPr>
        <w:tabs>
          <w:tab w:val="left" w:pos="567"/>
          <w:tab w:val="left" w:pos="1134"/>
          <w:tab w:val="left" w:pos="2694"/>
        </w:tabs>
        <w:ind w:right="568"/>
        <w:rPr>
          <w:rFonts w:ascii="Arial" w:hAnsi="Arial"/>
          <w:sz w:val="24"/>
        </w:rPr>
      </w:pPr>
      <w:r>
        <w:rPr>
          <w:rFonts w:ascii="Arial" w:hAnsi="Arial"/>
          <w:sz w:val="24"/>
        </w:rPr>
        <w:t xml:space="preserve">                 regarding the </w:t>
      </w:r>
      <w:r w:rsidRPr="00F74459">
        <w:rPr>
          <w:rFonts w:ascii="Arial" w:hAnsi="Arial"/>
          <w:sz w:val="24"/>
        </w:rPr>
        <w:t>contract and data</w:t>
      </w:r>
      <w:r>
        <w:rPr>
          <w:rFonts w:ascii="Arial" w:hAnsi="Arial"/>
          <w:sz w:val="24"/>
        </w:rPr>
        <w:t xml:space="preserve"> </w:t>
      </w:r>
      <w:r w:rsidRPr="00F74459">
        <w:rPr>
          <w:rFonts w:ascii="Arial" w:hAnsi="Arial"/>
          <w:sz w:val="24"/>
        </w:rPr>
        <w:t>protection protoco</w:t>
      </w:r>
      <w:r>
        <w:rPr>
          <w:rFonts w:ascii="Arial" w:hAnsi="Arial"/>
          <w:sz w:val="24"/>
        </w:rPr>
        <w:t xml:space="preserve">l. The meeting was held on the </w:t>
      </w:r>
    </w:p>
    <w:p w14:paraId="51A63DAC" w14:textId="77777777" w:rsidR="00E71944" w:rsidRDefault="00E71944" w:rsidP="00E71944">
      <w:pPr>
        <w:tabs>
          <w:tab w:val="left" w:pos="567"/>
          <w:tab w:val="left" w:pos="1134"/>
          <w:tab w:val="left" w:pos="2694"/>
        </w:tabs>
        <w:ind w:right="568"/>
        <w:rPr>
          <w:rFonts w:ascii="Arial" w:hAnsi="Arial"/>
          <w:sz w:val="24"/>
        </w:rPr>
      </w:pPr>
      <w:r>
        <w:rPr>
          <w:rFonts w:ascii="Arial" w:hAnsi="Arial"/>
          <w:sz w:val="24"/>
        </w:rPr>
        <w:t xml:space="preserve">                 29</w:t>
      </w:r>
      <w:r w:rsidRPr="00E71944">
        <w:rPr>
          <w:rFonts w:ascii="Arial" w:hAnsi="Arial"/>
          <w:sz w:val="24"/>
          <w:vertAlign w:val="superscript"/>
        </w:rPr>
        <w:t>th</w:t>
      </w:r>
      <w:r>
        <w:rPr>
          <w:rFonts w:ascii="Arial" w:hAnsi="Arial"/>
          <w:sz w:val="24"/>
        </w:rPr>
        <w:t xml:space="preserve"> August and the </w:t>
      </w:r>
      <w:r w:rsidRPr="00F74459">
        <w:rPr>
          <w:rFonts w:ascii="Arial" w:hAnsi="Arial"/>
          <w:sz w:val="24"/>
        </w:rPr>
        <w:t>Project</w:t>
      </w:r>
      <w:r>
        <w:rPr>
          <w:rFonts w:ascii="Arial" w:hAnsi="Arial"/>
          <w:sz w:val="24"/>
        </w:rPr>
        <w:t xml:space="preserve"> is</w:t>
      </w:r>
      <w:r w:rsidRPr="00F74459">
        <w:rPr>
          <w:rFonts w:ascii="Arial" w:hAnsi="Arial"/>
          <w:sz w:val="24"/>
        </w:rPr>
        <w:t xml:space="preserve"> funded to 31</w:t>
      </w:r>
      <w:r w:rsidRPr="00F74459">
        <w:rPr>
          <w:rFonts w:ascii="Arial" w:hAnsi="Arial"/>
          <w:sz w:val="24"/>
          <w:vertAlign w:val="superscript"/>
        </w:rPr>
        <w:t xml:space="preserve">st </w:t>
      </w:r>
      <w:r w:rsidRPr="00F74459">
        <w:rPr>
          <w:rFonts w:ascii="Arial" w:hAnsi="Arial"/>
          <w:sz w:val="24"/>
        </w:rPr>
        <w:t xml:space="preserve">March 2024, to provide heating and </w:t>
      </w:r>
    </w:p>
    <w:p w14:paraId="407F76D7" w14:textId="7943E886" w:rsidR="00E71944" w:rsidRDefault="00E71944" w:rsidP="00377FB6">
      <w:pPr>
        <w:tabs>
          <w:tab w:val="left" w:pos="567"/>
          <w:tab w:val="left" w:pos="1134"/>
          <w:tab w:val="left" w:pos="2694"/>
        </w:tabs>
        <w:ind w:right="568"/>
        <w:rPr>
          <w:rFonts w:ascii="Arial" w:hAnsi="Arial"/>
          <w:sz w:val="24"/>
        </w:rPr>
      </w:pPr>
      <w:r>
        <w:rPr>
          <w:rFonts w:ascii="Arial" w:hAnsi="Arial"/>
          <w:sz w:val="24"/>
        </w:rPr>
        <w:t xml:space="preserve">                 </w:t>
      </w:r>
      <w:r w:rsidRPr="00F74459">
        <w:rPr>
          <w:rFonts w:ascii="Arial" w:hAnsi="Arial"/>
          <w:sz w:val="24"/>
        </w:rPr>
        <w:t>energy advice</w:t>
      </w:r>
      <w:r>
        <w:rPr>
          <w:rFonts w:ascii="Arial" w:hAnsi="Arial"/>
          <w:sz w:val="24"/>
        </w:rPr>
        <w:t xml:space="preserve"> </w:t>
      </w:r>
      <w:r w:rsidRPr="00F74459">
        <w:rPr>
          <w:rFonts w:ascii="Arial" w:hAnsi="Arial"/>
          <w:sz w:val="24"/>
        </w:rPr>
        <w:t>to tenants of Pineview &amp; KCHA tenants - £79k.</w:t>
      </w:r>
      <w:r>
        <w:rPr>
          <w:rFonts w:ascii="Arial" w:hAnsi="Arial"/>
          <w:sz w:val="24"/>
        </w:rPr>
        <w:t xml:space="preserve"> </w:t>
      </w:r>
    </w:p>
    <w:p w14:paraId="69401B07" w14:textId="77FCCC46" w:rsidR="00F74459" w:rsidRPr="00F74459" w:rsidRDefault="00377FB6" w:rsidP="00E71944">
      <w:pPr>
        <w:tabs>
          <w:tab w:val="left" w:pos="567"/>
          <w:tab w:val="left" w:pos="1134"/>
          <w:tab w:val="left" w:pos="2694"/>
        </w:tabs>
        <w:ind w:right="568"/>
        <w:rPr>
          <w:rFonts w:ascii="Arial" w:hAnsi="Arial"/>
          <w:sz w:val="24"/>
        </w:rPr>
      </w:pPr>
      <w:r>
        <w:rPr>
          <w:rFonts w:ascii="Arial" w:hAnsi="Arial"/>
          <w:sz w:val="24"/>
        </w:rPr>
        <w:t xml:space="preserve">              </w:t>
      </w:r>
    </w:p>
    <w:p w14:paraId="1AE9702D" w14:textId="77777777" w:rsidR="00E71944" w:rsidRDefault="00E71944" w:rsidP="00E71944">
      <w:pPr>
        <w:pStyle w:val="ListParagraph"/>
        <w:numPr>
          <w:ilvl w:val="1"/>
          <w:numId w:val="16"/>
        </w:numPr>
        <w:tabs>
          <w:tab w:val="left" w:pos="567"/>
          <w:tab w:val="left" w:pos="1134"/>
          <w:tab w:val="left" w:pos="2694"/>
        </w:tabs>
        <w:ind w:right="568"/>
        <w:rPr>
          <w:rFonts w:ascii="Arial" w:hAnsi="Arial"/>
          <w:sz w:val="24"/>
        </w:rPr>
      </w:pPr>
      <w:r w:rsidRPr="00E71944">
        <w:rPr>
          <w:rFonts w:ascii="Arial" w:hAnsi="Arial"/>
          <w:sz w:val="24"/>
        </w:rPr>
        <w:t xml:space="preserve">  </w:t>
      </w:r>
      <w:r w:rsidR="00F74459" w:rsidRPr="00E71944">
        <w:rPr>
          <w:rFonts w:ascii="Arial" w:hAnsi="Arial"/>
          <w:sz w:val="24"/>
        </w:rPr>
        <w:t>DRUMCOG Training</w:t>
      </w:r>
      <w:r w:rsidRPr="00E71944">
        <w:rPr>
          <w:rFonts w:ascii="Arial" w:hAnsi="Arial"/>
          <w:sz w:val="24"/>
        </w:rPr>
        <w:t xml:space="preserve"> held on </w:t>
      </w:r>
      <w:r w:rsidR="00F74459" w:rsidRPr="00E71944">
        <w:rPr>
          <w:rFonts w:ascii="Arial" w:hAnsi="Arial"/>
          <w:sz w:val="24"/>
        </w:rPr>
        <w:t xml:space="preserve">Monday 21 August 2023, subject: Committee Health </w:t>
      </w:r>
      <w:r>
        <w:rPr>
          <w:rFonts w:ascii="Arial" w:hAnsi="Arial"/>
          <w:sz w:val="24"/>
        </w:rPr>
        <w:t xml:space="preserve">   </w:t>
      </w:r>
    </w:p>
    <w:p w14:paraId="1C7ED78B" w14:textId="5E6E3CA4" w:rsidR="00F74459" w:rsidRDefault="00E71944" w:rsidP="00E71944">
      <w:pPr>
        <w:pStyle w:val="ListParagraph"/>
        <w:tabs>
          <w:tab w:val="left" w:pos="567"/>
          <w:tab w:val="left" w:pos="1134"/>
          <w:tab w:val="left" w:pos="2694"/>
        </w:tabs>
        <w:ind w:left="960" w:right="568"/>
        <w:rPr>
          <w:rFonts w:ascii="Arial" w:hAnsi="Arial"/>
          <w:sz w:val="24"/>
        </w:rPr>
      </w:pPr>
      <w:r>
        <w:rPr>
          <w:rFonts w:ascii="Arial" w:hAnsi="Arial"/>
          <w:sz w:val="24"/>
        </w:rPr>
        <w:t xml:space="preserve">  </w:t>
      </w:r>
      <w:r w:rsidR="00F74459" w:rsidRPr="00E71944">
        <w:rPr>
          <w:rFonts w:ascii="Arial" w:hAnsi="Arial"/>
          <w:sz w:val="24"/>
        </w:rPr>
        <w:t>&amp; Safety Responsibilities – attended by: Paul Immelman &amp; Kirsteen McLerie</w:t>
      </w:r>
    </w:p>
    <w:p w14:paraId="41E537D8" w14:textId="77777777" w:rsidR="00E71944" w:rsidRDefault="00E71944" w:rsidP="00E71944">
      <w:pPr>
        <w:pStyle w:val="ListParagraph"/>
        <w:tabs>
          <w:tab w:val="left" w:pos="567"/>
          <w:tab w:val="left" w:pos="1134"/>
          <w:tab w:val="left" w:pos="2694"/>
        </w:tabs>
        <w:ind w:left="960" w:right="568"/>
        <w:rPr>
          <w:rFonts w:ascii="Arial" w:hAnsi="Arial"/>
          <w:sz w:val="24"/>
        </w:rPr>
      </w:pPr>
    </w:p>
    <w:p w14:paraId="4702DB3B" w14:textId="6D51E17A" w:rsidR="00F74459" w:rsidRPr="00382255" w:rsidRDefault="00E71944" w:rsidP="004676EF">
      <w:pPr>
        <w:pStyle w:val="ListParagraph"/>
        <w:tabs>
          <w:tab w:val="left" w:pos="567"/>
          <w:tab w:val="left" w:pos="1134"/>
          <w:tab w:val="left" w:pos="2694"/>
        </w:tabs>
        <w:ind w:left="960" w:right="568"/>
        <w:rPr>
          <w:rFonts w:ascii="Arial" w:hAnsi="Arial"/>
          <w:sz w:val="24"/>
        </w:rPr>
      </w:pPr>
      <w:r w:rsidRPr="00404A6B">
        <w:rPr>
          <w:rFonts w:ascii="Arial" w:hAnsi="Arial"/>
          <w:sz w:val="24"/>
        </w:rPr>
        <w:t>MC</w:t>
      </w:r>
      <w:r w:rsidR="004676EF">
        <w:rPr>
          <w:rFonts w:ascii="Arial" w:hAnsi="Arial"/>
          <w:sz w:val="24"/>
        </w:rPr>
        <w:t xml:space="preserve"> reviewed </w:t>
      </w:r>
      <w:r>
        <w:rPr>
          <w:rFonts w:ascii="Arial" w:hAnsi="Arial"/>
          <w:sz w:val="24"/>
        </w:rPr>
        <w:t>noted</w:t>
      </w:r>
      <w:r w:rsidR="004676EF">
        <w:rPr>
          <w:rFonts w:ascii="Arial" w:hAnsi="Arial"/>
          <w:sz w:val="24"/>
        </w:rPr>
        <w:t xml:space="preserve"> all attached meeting notes. </w:t>
      </w:r>
    </w:p>
    <w:p w14:paraId="2B226319" w14:textId="6140850E" w:rsidR="00F2630F" w:rsidRDefault="00F2630F" w:rsidP="00270373">
      <w:pPr>
        <w:tabs>
          <w:tab w:val="left" w:pos="567"/>
          <w:tab w:val="left" w:pos="1134"/>
          <w:tab w:val="left" w:pos="2694"/>
        </w:tabs>
        <w:ind w:left="567" w:right="568"/>
        <w:rPr>
          <w:rFonts w:ascii="Arial" w:hAnsi="Arial"/>
          <w:b/>
          <w:bCs/>
          <w:sz w:val="24"/>
          <w:u w:val="single"/>
        </w:rPr>
      </w:pPr>
    </w:p>
    <w:p w14:paraId="1B9E7341" w14:textId="0EBEDE49" w:rsidR="00A11EB1" w:rsidRDefault="00A11EB1" w:rsidP="00A11EB1">
      <w:pPr>
        <w:tabs>
          <w:tab w:val="left" w:pos="567"/>
          <w:tab w:val="left" w:pos="1134"/>
          <w:tab w:val="left" w:pos="2694"/>
        </w:tabs>
        <w:ind w:right="568"/>
        <w:rPr>
          <w:rFonts w:ascii="Arial" w:hAnsi="Arial"/>
          <w:b/>
          <w:bCs/>
          <w:sz w:val="24"/>
          <w:u w:val="single"/>
        </w:rPr>
      </w:pPr>
      <w:r>
        <w:rPr>
          <w:rFonts w:ascii="Arial" w:hAnsi="Arial"/>
          <w:b/>
          <w:bCs/>
          <w:sz w:val="24"/>
        </w:rPr>
        <w:t xml:space="preserve">        7</w:t>
      </w:r>
      <w:r w:rsidRPr="006B5590">
        <w:rPr>
          <w:rFonts w:ascii="Arial" w:hAnsi="Arial"/>
          <w:b/>
          <w:bCs/>
          <w:sz w:val="24"/>
        </w:rPr>
        <w:t>.</w:t>
      </w:r>
      <w:r w:rsidRPr="006B5590">
        <w:rPr>
          <w:rFonts w:ascii="Arial" w:hAnsi="Arial"/>
          <w:b/>
          <w:bCs/>
          <w:sz w:val="24"/>
        </w:rPr>
        <w:tab/>
      </w:r>
      <w:r w:rsidR="004769E7">
        <w:rPr>
          <w:rFonts w:ascii="Arial" w:hAnsi="Arial"/>
          <w:b/>
          <w:bCs/>
          <w:sz w:val="24"/>
          <w:u w:val="single"/>
        </w:rPr>
        <w:t xml:space="preserve">CASH BALANCE AND PETTY CASH LIST – </w:t>
      </w:r>
      <w:r w:rsidR="00C5552A">
        <w:rPr>
          <w:rFonts w:ascii="Arial" w:hAnsi="Arial"/>
          <w:b/>
          <w:bCs/>
          <w:sz w:val="24"/>
          <w:u w:val="single"/>
        </w:rPr>
        <w:t>JULY</w:t>
      </w:r>
      <w:r w:rsidR="004769E7">
        <w:rPr>
          <w:rFonts w:ascii="Arial" w:hAnsi="Arial"/>
          <w:b/>
          <w:bCs/>
          <w:sz w:val="24"/>
          <w:u w:val="single"/>
        </w:rPr>
        <w:t xml:space="preserve"> 2023 </w:t>
      </w:r>
    </w:p>
    <w:p w14:paraId="28B84487" w14:textId="77777777" w:rsidR="00A11EB1" w:rsidRDefault="00A11EB1" w:rsidP="00A11EB1">
      <w:pPr>
        <w:tabs>
          <w:tab w:val="left" w:pos="567"/>
          <w:tab w:val="left" w:pos="1134"/>
          <w:tab w:val="left" w:pos="2694"/>
        </w:tabs>
        <w:ind w:left="567" w:right="568"/>
        <w:rPr>
          <w:rFonts w:ascii="Arial" w:hAnsi="Arial"/>
          <w:b/>
          <w:bCs/>
          <w:sz w:val="24"/>
          <w:u w:val="single"/>
        </w:rPr>
      </w:pPr>
    </w:p>
    <w:p w14:paraId="0DBF10B2" w14:textId="48F63638" w:rsidR="0041725B" w:rsidRDefault="004253DC" w:rsidP="004253DC">
      <w:pPr>
        <w:tabs>
          <w:tab w:val="left" w:pos="567"/>
          <w:tab w:val="left" w:pos="1134"/>
          <w:tab w:val="left" w:pos="2694"/>
        </w:tabs>
        <w:ind w:left="1134" w:right="568"/>
        <w:rPr>
          <w:rFonts w:ascii="Arial" w:hAnsi="Arial"/>
          <w:sz w:val="24"/>
        </w:rPr>
      </w:pPr>
      <w:bookmarkStart w:id="13" w:name="_Hlk129849742"/>
      <w:bookmarkStart w:id="14" w:name="_Hlk134104151"/>
      <w:bookmarkStart w:id="15" w:name="_Hlk143263184"/>
      <w:r>
        <w:rPr>
          <w:rFonts w:ascii="Arial" w:hAnsi="Arial"/>
          <w:sz w:val="24"/>
        </w:rPr>
        <w:t xml:space="preserve">The cheque and petty cash list for </w:t>
      </w:r>
      <w:r w:rsidR="00AA1A85">
        <w:rPr>
          <w:rFonts w:ascii="Arial" w:hAnsi="Arial"/>
          <w:sz w:val="24"/>
        </w:rPr>
        <w:t>July</w:t>
      </w:r>
      <w:r>
        <w:rPr>
          <w:rFonts w:ascii="Arial" w:hAnsi="Arial"/>
          <w:sz w:val="24"/>
        </w:rPr>
        <w:t xml:space="preserve"> 2023 was approved and signed by </w:t>
      </w:r>
      <w:r w:rsidR="00AA1A85">
        <w:rPr>
          <w:rFonts w:ascii="Arial" w:hAnsi="Arial"/>
          <w:sz w:val="24"/>
        </w:rPr>
        <w:t xml:space="preserve">John Barclay </w:t>
      </w:r>
      <w:r>
        <w:rPr>
          <w:rFonts w:ascii="Arial" w:hAnsi="Arial"/>
          <w:sz w:val="24"/>
        </w:rPr>
        <w:t>and</w:t>
      </w:r>
      <w:bookmarkEnd w:id="13"/>
      <w:bookmarkEnd w:id="14"/>
      <w:r w:rsidR="00AA1A85">
        <w:rPr>
          <w:rFonts w:ascii="Arial" w:hAnsi="Arial"/>
          <w:sz w:val="24"/>
        </w:rPr>
        <w:t xml:space="preserve"> Kirsteen McLerie </w:t>
      </w:r>
    </w:p>
    <w:bookmarkEnd w:id="10"/>
    <w:bookmarkEnd w:id="11"/>
    <w:bookmarkEnd w:id="15"/>
    <w:p w14:paraId="25B68364" w14:textId="77777777" w:rsidR="00A92AC6" w:rsidRDefault="00A92AC6" w:rsidP="000B14B1">
      <w:pPr>
        <w:tabs>
          <w:tab w:val="left" w:pos="567"/>
          <w:tab w:val="left" w:pos="1134"/>
          <w:tab w:val="left" w:pos="1276"/>
        </w:tabs>
        <w:ind w:right="283"/>
        <w:rPr>
          <w:rFonts w:ascii="Arial" w:hAnsi="Arial"/>
          <w:b/>
          <w:sz w:val="24"/>
        </w:rPr>
      </w:pPr>
    </w:p>
    <w:p w14:paraId="369A8782" w14:textId="23AE6F3A" w:rsidR="00FC32AF" w:rsidRPr="00541872" w:rsidRDefault="00E624E1" w:rsidP="00FC32AF">
      <w:pPr>
        <w:tabs>
          <w:tab w:val="left" w:pos="567"/>
          <w:tab w:val="left" w:pos="1134"/>
          <w:tab w:val="left" w:pos="1276"/>
        </w:tabs>
        <w:ind w:left="284" w:right="283"/>
        <w:rPr>
          <w:rFonts w:ascii="Arial" w:hAnsi="Arial"/>
          <w:b/>
          <w:sz w:val="24"/>
          <w:u w:val="single"/>
        </w:rPr>
      </w:pPr>
      <w:r>
        <w:rPr>
          <w:rFonts w:ascii="Arial" w:hAnsi="Arial"/>
          <w:b/>
          <w:sz w:val="24"/>
        </w:rPr>
        <w:tab/>
      </w:r>
      <w:r w:rsidR="00404365">
        <w:rPr>
          <w:rFonts w:ascii="Arial" w:hAnsi="Arial"/>
          <w:b/>
          <w:sz w:val="24"/>
        </w:rPr>
        <w:t>8</w:t>
      </w:r>
      <w:r w:rsidR="00332158">
        <w:rPr>
          <w:rFonts w:ascii="Arial" w:hAnsi="Arial"/>
          <w:b/>
          <w:sz w:val="24"/>
        </w:rPr>
        <w:t>.</w:t>
      </w:r>
      <w:r w:rsidR="00EE2577">
        <w:rPr>
          <w:rFonts w:ascii="Arial" w:hAnsi="Arial"/>
          <w:b/>
          <w:sz w:val="24"/>
        </w:rPr>
        <w:tab/>
      </w:r>
      <w:r w:rsidR="00404365">
        <w:rPr>
          <w:rFonts w:ascii="Arial" w:hAnsi="Arial"/>
          <w:b/>
          <w:sz w:val="24"/>
          <w:u w:val="single"/>
        </w:rPr>
        <w:t xml:space="preserve">DATA PROTECTION PROGRESS REPORT </w:t>
      </w:r>
    </w:p>
    <w:p w14:paraId="2CE52CD5" w14:textId="77777777" w:rsidR="00C251C6" w:rsidRDefault="00C251C6" w:rsidP="00C251C6">
      <w:pPr>
        <w:tabs>
          <w:tab w:val="left" w:pos="1134"/>
        </w:tabs>
        <w:rPr>
          <w:rFonts w:ascii="Arial" w:hAnsi="Arial"/>
          <w:bCs/>
          <w:sz w:val="24"/>
        </w:rPr>
      </w:pPr>
      <w:bookmarkStart w:id="16" w:name="_Hlk134093521"/>
    </w:p>
    <w:p w14:paraId="29BC1FC4" w14:textId="77777777" w:rsidR="00B50637" w:rsidRPr="00B50637" w:rsidRDefault="00B50637" w:rsidP="00B50637">
      <w:pPr>
        <w:tabs>
          <w:tab w:val="left" w:pos="567"/>
          <w:tab w:val="left" w:pos="1134"/>
          <w:tab w:val="left" w:pos="2694"/>
        </w:tabs>
        <w:ind w:left="1134" w:right="568"/>
        <w:rPr>
          <w:rFonts w:ascii="Arial" w:hAnsi="Arial"/>
          <w:sz w:val="24"/>
        </w:rPr>
      </w:pPr>
      <w:bookmarkStart w:id="17" w:name="_Hlk143528508"/>
      <w:r w:rsidRPr="00B50637">
        <w:rPr>
          <w:rFonts w:ascii="Arial" w:hAnsi="Arial"/>
          <w:sz w:val="24"/>
        </w:rPr>
        <w:t>The Data Protection Act 2018 (DPA 2018) outlines the requirement for an Appropriate Policy Document (APD) to be in place when processing special category (SC) and criminal offence (CO) data under certain specified conditions.</w:t>
      </w:r>
    </w:p>
    <w:p w14:paraId="311B5DFF" w14:textId="77777777" w:rsidR="00B50637" w:rsidRPr="00B50637" w:rsidRDefault="00B50637" w:rsidP="00B50637">
      <w:pPr>
        <w:tabs>
          <w:tab w:val="left" w:pos="567"/>
          <w:tab w:val="left" w:pos="1134"/>
          <w:tab w:val="left" w:pos="2694"/>
        </w:tabs>
        <w:ind w:left="1134" w:right="568"/>
        <w:rPr>
          <w:rFonts w:ascii="Arial" w:hAnsi="Arial"/>
          <w:sz w:val="24"/>
        </w:rPr>
      </w:pPr>
    </w:p>
    <w:p w14:paraId="01F1D788" w14:textId="51B3B949" w:rsidR="00B50637" w:rsidRPr="00B50637" w:rsidRDefault="00B50637" w:rsidP="00B50637">
      <w:pPr>
        <w:tabs>
          <w:tab w:val="left" w:pos="567"/>
          <w:tab w:val="left" w:pos="1134"/>
          <w:tab w:val="left" w:pos="2694"/>
        </w:tabs>
        <w:ind w:left="1134" w:right="568"/>
        <w:rPr>
          <w:rFonts w:ascii="Arial" w:hAnsi="Arial"/>
          <w:sz w:val="24"/>
        </w:rPr>
      </w:pPr>
      <w:r w:rsidRPr="00B50637">
        <w:rPr>
          <w:rFonts w:ascii="Arial" w:hAnsi="Arial"/>
          <w:sz w:val="24"/>
        </w:rPr>
        <w:t xml:space="preserve">Almost </w:t>
      </w:r>
      <w:proofErr w:type="gramStart"/>
      <w:r w:rsidRPr="00B50637">
        <w:rPr>
          <w:rFonts w:ascii="Arial" w:hAnsi="Arial"/>
          <w:sz w:val="24"/>
        </w:rPr>
        <w:t>all of</w:t>
      </w:r>
      <w:proofErr w:type="gramEnd"/>
      <w:r w:rsidRPr="00B50637">
        <w:rPr>
          <w:rFonts w:ascii="Arial" w:hAnsi="Arial"/>
          <w:sz w:val="24"/>
        </w:rPr>
        <w:t xml:space="preserve"> the substantial public interest conditions in Schedule 1 Part 2 of the DPA 2018, plus the condition for processing employment, social security and social protection data, require you to have an APD in place. </w:t>
      </w:r>
    </w:p>
    <w:p w14:paraId="35E6325B" w14:textId="77777777" w:rsidR="00B50637" w:rsidRPr="00B50637" w:rsidRDefault="00B50637" w:rsidP="00B50637">
      <w:pPr>
        <w:tabs>
          <w:tab w:val="left" w:pos="567"/>
          <w:tab w:val="left" w:pos="1134"/>
          <w:tab w:val="left" w:pos="2694"/>
        </w:tabs>
        <w:ind w:left="1134" w:right="568"/>
        <w:rPr>
          <w:rFonts w:ascii="Arial" w:hAnsi="Arial"/>
          <w:sz w:val="24"/>
        </w:rPr>
      </w:pPr>
    </w:p>
    <w:p w14:paraId="0B2979CC" w14:textId="7A9BC44F" w:rsidR="002B215A" w:rsidRDefault="00B50637" w:rsidP="00B50637">
      <w:pPr>
        <w:tabs>
          <w:tab w:val="left" w:pos="567"/>
          <w:tab w:val="left" w:pos="1134"/>
          <w:tab w:val="left" w:pos="2694"/>
        </w:tabs>
        <w:ind w:left="1134" w:right="568"/>
        <w:rPr>
          <w:rFonts w:ascii="Arial" w:hAnsi="Arial"/>
          <w:sz w:val="24"/>
        </w:rPr>
      </w:pPr>
      <w:r>
        <w:rPr>
          <w:rFonts w:ascii="Arial" w:hAnsi="Arial"/>
          <w:sz w:val="24"/>
          <w:lang w:val="en-US"/>
        </w:rPr>
        <w:t xml:space="preserve">An </w:t>
      </w:r>
      <w:r w:rsidRPr="00B50637">
        <w:rPr>
          <w:rFonts w:ascii="Arial" w:hAnsi="Arial"/>
          <w:sz w:val="24"/>
        </w:rPr>
        <w:t>Appropriate Policy Document</w:t>
      </w:r>
      <w:r>
        <w:rPr>
          <w:rFonts w:ascii="Arial" w:hAnsi="Arial"/>
          <w:sz w:val="24"/>
          <w:lang w:val="en-US"/>
        </w:rPr>
        <w:t xml:space="preserve"> </w:t>
      </w:r>
      <w:r w:rsidRPr="00B50637">
        <w:rPr>
          <w:rFonts w:ascii="Arial" w:hAnsi="Arial"/>
          <w:sz w:val="24"/>
        </w:rPr>
        <w:t xml:space="preserve">should demonstrate that the processing of SC and CO data based on these specific Schedule 1 conditions is compliant with the requirements of the General Data Protection Regulation (GDPR) Article 5 principles. </w:t>
      </w:r>
      <w:r w:rsidR="000C305D" w:rsidRPr="00B50637">
        <w:rPr>
          <w:rFonts w:ascii="Arial" w:hAnsi="Arial"/>
          <w:sz w:val="24"/>
        </w:rPr>
        <w:t>It</w:t>
      </w:r>
      <w:r w:rsidRPr="00B50637">
        <w:rPr>
          <w:rFonts w:ascii="Arial" w:hAnsi="Arial"/>
          <w:sz w:val="24"/>
        </w:rPr>
        <w:t xml:space="preserve"> should outline your retention policies with respect to this data.</w:t>
      </w:r>
    </w:p>
    <w:p w14:paraId="38AE272A" w14:textId="77777777" w:rsidR="00F36C8C" w:rsidRDefault="00F36C8C" w:rsidP="00B50637">
      <w:pPr>
        <w:tabs>
          <w:tab w:val="left" w:pos="567"/>
          <w:tab w:val="left" w:pos="1134"/>
          <w:tab w:val="left" w:pos="2694"/>
        </w:tabs>
        <w:ind w:left="1134" w:right="568"/>
        <w:rPr>
          <w:rFonts w:ascii="Arial" w:hAnsi="Arial"/>
          <w:sz w:val="24"/>
        </w:rPr>
      </w:pPr>
    </w:p>
    <w:p w14:paraId="6DD907BB" w14:textId="45401879" w:rsidR="00681C39" w:rsidRDefault="00F36C8C" w:rsidP="00681C39">
      <w:pPr>
        <w:tabs>
          <w:tab w:val="left" w:pos="567"/>
          <w:tab w:val="left" w:pos="1134"/>
          <w:tab w:val="left" w:pos="2694"/>
        </w:tabs>
        <w:ind w:left="1134" w:right="568"/>
        <w:rPr>
          <w:rFonts w:ascii="Arial" w:hAnsi="Arial"/>
          <w:bCs/>
          <w:sz w:val="24"/>
        </w:rPr>
      </w:pPr>
      <w:r>
        <w:rPr>
          <w:rFonts w:ascii="Arial" w:hAnsi="Arial"/>
          <w:sz w:val="24"/>
        </w:rPr>
        <w:t xml:space="preserve">Paul advised MC that the </w:t>
      </w:r>
      <w:bookmarkStart w:id="18" w:name="_Toc64990324"/>
      <w:bookmarkEnd w:id="17"/>
      <w:r w:rsidR="00681C39">
        <w:rPr>
          <w:rFonts w:ascii="Arial" w:hAnsi="Arial"/>
          <w:sz w:val="24"/>
        </w:rPr>
        <w:t>(</w:t>
      </w:r>
      <w:r w:rsidR="00681C39" w:rsidRPr="00681C39">
        <w:rPr>
          <w:rFonts w:ascii="Arial" w:hAnsi="Arial"/>
          <w:sz w:val="24"/>
        </w:rPr>
        <w:t>Data Protection Impact Assessment</w:t>
      </w:r>
      <w:r w:rsidR="00681C39">
        <w:rPr>
          <w:rFonts w:ascii="Arial" w:hAnsi="Arial"/>
          <w:sz w:val="24"/>
        </w:rPr>
        <w:t xml:space="preserve">) </w:t>
      </w:r>
      <w:r w:rsidRPr="00F36C8C">
        <w:rPr>
          <w:rFonts w:ascii="Arial" w:hAnsi="Arial"/>
          <w:bCs/>
          <w:sz w:val="24"/>
        </w:rPr>
        <w:t>DPIA Initial Screening For</w:t>
      </w:r>
      <w:bookmarkEnd w:id="18"/>
      <w:r>
        <w:rPr>
          <w:rFonts w:ascii="Arial" w:hAnsi="Arial"/>
          <w:bCs/>
          <w:sz w:val="24"/>
        </w:rPr>
        <w:t>m</w:t>
      </w:r>
      <w:r w:rsidR="00681C39">
        <w:rPr>
          <w:rFonts w:ascii="Arial" w:hAnsi="Arial"/>
          <w:bCs/>
          <w:sz w:val="24"/>
        </w:rPr>
        <w:t xml:space="preserve"> was completed for the Association by himself and the DPO Officer Trish Knight,</w:t>
      </w:r>
      <w:r w:rsidR="00681C39" w:rsidRPr="00681C39">
        <w:rPr>
          <w:rFonts w:ascii="Arial" w:hAnsi="Arial"/>
          <w:szCs w:val="22"/>
        </w:rPr>
        <w:t xml:space="preserve"> </w:t>
      </w:r>
      <w:r w:rsidR="00681C39" w:rsidRPr="00681C39">
        <w:rPr>
          <w:rFonts w:ascii="Arial" w:hAnsi="Arial"/>
          <w:bCs/>
          <w:sz w:val="24"/>
        </w:rPr>
        <w:t>RGDP LLP</w:t>
      </w:r>
      <w:r w:rsidR="00681C39">
        <w:rPr>
          <w:rFonts w:ascii="Arial" w:hAnsi="Arial"/>
          <w:bCs/>
          <w:sz w:val="24"/>
        </w:rPr>
        <w:t xml:space="preserve"> on the 31</w:t>
      </w:r>
      <w:r w:rsidR="00681C39" w:rsidRPr="00681C39">
        <w:rPr>
          <w:rFonts w:ascii="Arial" w:hAnsi="Arial"/>
          <w:bCs/>
          <w:sz w:val="24"/>
          <w:vertAlign w:val="superscript"/>
        </w:rPr>
        <w:t>st</w:t>
      </w:r>
      <w:r w:rsidR="00681C39">
        <w:rPr>
          <w:rFonts w:ascii="Arial" w:hAnsi="Arial"/>
          <w:bCs/>
          <w:sz w:val="24"/>
        </w:rPr>
        <w:t xml:space="preserve"> of July. </w:t>
      </w:r>
    </w:p>
    <w:p w14:paraId="17BDC6CB" w14:textId="77777777" w:rsidR="00681C39" w:rsidRDefault="00681C39" w:rsidP="002458D5">
      <w:pPr>
        <w:tabs>
          <w:tab w:val="left" w:pos="567"/>
          <w:tab w:val="left" w:pos="1134"/>
          <w:tab w:val="left" w:pos="2694"/>
        </w:tabs>
        <w:ind w:right="568"/>
        <w:rPr>
          <w:rFonts w:ascii="Arial" w:hAnsi="Arial"/>
          <w:bCs/>
          <w:sz w:val="24"/>
        </w:rPr>
      </w:pPr>
    </w:p>
    <w:p w14:paraId="639710F6" w14:textId="7D54A054" w:rsidR="006D3E39" w:rsidRDefault="00681C39" w:rsidP="002458D5">
      <w:pPr>
        <w:tabs>
          <w:tab w:val="left" w:pos="709"/>
          <w:tab w:val="left" w:pos="1134"/>
          <w:tab w:val="left" w:pos="2694"/>
        </w:tabs>
        <w:ind w:left="1134" w:right="568"/>
        <w:rPr>
          <w:rFonts w:ascii="Arial" w:hAnsi="Arial"/>
          <w:sz w:val="24"/>
        </w:rPr>
      </w:pPr>
      <w:r w:rsidRPr="00404A6B">
        <w:rPr>
          <w:rFonts w:ascii="Arial" w:hAnsi="Arial"/>
          <w:sz w:val="24"/>
        </w:rPr>
        <w:t>MC</w:t>
      </w:r>
      <w:r>
        <w:rPr>
          <w:rFonts w:ascii="Arial" w:hAnsi="Arial"/>
          <w:sz w:val="24"/>
        </w:rPr>
        <w:t xml:space="preserve"> </w:t>
      </w:r>
      <w:r w:rsidRPr="00404A6B">
        <w:rPr>
          <w:rFonts w:ascii="Arial" w:hAnsi="Arial"/>
          <w:sz w:val="24"/>
        </w:rPr>
        <w:t xml:space="preserve">reviewed and </w:t>
      </w:r>
      <w:r>
        <w:rPr>
          <w:rFonts w:ascii="Arial" w:hAnsi="Arial"/>
          <w:sz w:val="24"/>
        </w:rPr>
        <w:t xml:space="preserve">noted </w:t>
      </w:r>
      <w:r w:rsidRPr="00404A6B">
        <w:rPr>
          <w:rFonts w:ascii="Arial" w:hAnsi="Arial"/>
          <w:sz w:val="24"/>
        </w:rPr>
        <w:t>t</w:t>
      </w:r>
      <w:r>
        <w:rPr>
          <w:rFonts w:ascii="Arial" w:hAnsi="Arial"/>
          <w:sz w:val="24"/>
        </w:rPr>
        <w:t xml:space="preserve">he ongoing </w:t>
      </w:r>
      <w:r w:rsidR="002458D5">
        <w:rPr>
          <w:rFonts w:ascii="Arial" w:hAnsi="Arial"/>
          <w:sz w:val="24"/>
        </w:rPr>
        <w:t xml:space="preserve">Data Protection Progress Report. </w:t>
      </w:r>
    </w:p>
    <w:bookmarkEnd w:id="16"/>
    <w:p w14:paraId="7B947B36" w14:textId="77777777" w:rsidR="00380374" w:rsidRDefault="00380374" w:rsidP="000B14B1">
      <w:pPr>
        <w:tabs>
          <w:tab w:val="left" w:pos="567"/>
          <w:tab w:val="left" w:pos="1134"/>
          <w:tab w:val="left" w:pos="1276"/>
        </w:tabs>
        <w:ind w:right="283"/>
        <w:rPr>
          <w:rFonts w:ascii="Arial" w:hAnsi="Arial"/>
          <w:snapToGrid w:val="0"/>
          <w:sz w:val="24"/>
          <w:szCs w:val="20"/>
          <w:lang w:eastAsia="en-GB"/>
        </w:rPr>
      </w:pPr>
    </w:p>
    <w:p w14:paraId="0A47D283" w14:textId="47E701CE" w:rsidR="00380374" w:rsidRDefault="00380374" w:rsidP="00380374">
      <w:pPr>
        <w:tabs>
          <w:tab w:val="left" w:pos="567"/>
          <w:tab w:val="left" w:pos="1134"/>
          <w:tab w:val="left" w:pos="1276"/>
        </w:tabs>
        <w:ind w:left="284" w:right="283"/>
        <w:rPr>
          <w:rFonts w:ascii="Arial" w:hAnsi="Arial"/>
          <w:b/>
          <w:sz w:val="24"/>
          <w:u w:val="single"/>
        </w:rPr>
      </w:pPr>
      <w:r>
        <w:rPr>
          <w:rFonts w:ascii="Arial" w:hAnsi="Arial"/>
          <w:b/>
          <w:sz w:val="24"/>
        </w:rPr>
        <w:tab/>
      </w:r>
      <w:r w:rsidR="00404365">
        <w:rPr>
          <w:rFonts w:ascii="Arial" w:hAnsi="Arial"/>
          <w:b/>
          <w:sz w:val="24"/>
        </w:rPr>
        <w:t>9</w:t>
      </w:r>
      <w:r>
        <w:rPr>
          <w:rFonts w:ascii="Arial" w:hAnsi="Arial"/>
          <w:b/>
          <w:sz w:val="24"/>
        </w:rPr>
        <w:t>.</w:t>
      </w:r>
      <w:r>
        <w:rPr>
          <w:rFonts w:ascii="Arial" w:hAnsi="Arial"/>
          <w:b/>
          <w:sz w:val="24"/>
        </w:rPr>
        <w:tab/>
      </w:r>
      <w:bookmarkStart w:id="19" w:name="_Hlk143528882"/>
      <w:r w:rsidR="00404365">
        <w:rPr>
          <w:rFonts w:ascii="Arial" w:hAnsi="Arial"/>
          <w:b/>
          <w:sz w:val="24"/>
          <w:u w:val="single"/>
        </w:rPr>
        <w:t>CYBER INCIDENT RESPONSE PLAN</w:t>
      </w:r>
      <w:r w:rsidR="00E85E3F">
        <w:rPr>
          <w:rFonts w:ascii="Arial" w:hAnsi="Arial"/>
          <w:b/>
          <w:sz w:val="24"/>
          <w:u w:val="single"/>
        </w:rPr>
        <w:t xml:space="preserve"> </w:t>
      </w:r>
      <w:bookmarkEnd w:id="19"/>
    </w:p>
    <w:p w14:paraId="5B4516ED" w14:textId="77777777" w:rsidR="006D3E39" w:rsidRDefault="006D3E39" w:rsidP="006D3E39">
      <w:pPr>
        <w:tabs>
          <w:tab w:val="left" w:pos="567"/>
          <w:tab w:val="left" w:pos="1134"/>
          <w:tab w:val="left" w:pos="2694"/>
        </w:tabs>
        <w:ind w:left="1134" w:right="568"/>
        <w:rPr>
          <w:rFonts w:ascii="Arial" w:hAnsi="Arial"/>
          <w:sz w:val="24"/>
        </w:rPr>
      </w:pPr>
    </w:p>
    <w:p w14:paraId="567C0663" w14:textId="2DA3EE6A" w:rsidR="0029198E" w:rsidRDefault="004244C8" w:rsidP="006D3E39">
      <w:pPr>
        <w:tabs>
          <w:tab w:val="left" w:pos="567"/>
          <w:tab w:val="left" w:pos="1134"/>
          <w:tab w:val="left" w:pos="2694"/>
        </w:tabs>
        <w:ind w:left="1134" w:right="568"/>
        <w:rPr>
          <w:rFonts w:ascii="Arial" w:hAnsi="Arial"/>
          <w:sz w:val="24"/>
        </w:rPr>
      </w:pPr>
      <w:r>
        <w:rPr>
          <w:rFonts w:ascii="Arial" w:hAnsi="Arial"/>
          <w:sz w:val="24"/>
        </w:rPr>
        <w:t xml:space="preserve">Paul presented to MC the Cyber Incident Response Plan. </w:t>
      </w:r>
    </w:p>
    <w:p w14:paraId="589F00A9" w14:textId="77777777" w:rsidR="0029198E" w:rsidRDefault="0029198E" w:rsidP="004244C8">
      <w:pPr>
        <w:tabs>
          <w:tab w:val="left" w:pos="567"/>
          <w:tab w:val="left" w:pos="1134"/>
          <w:tab w:val="left" w:pos="2694"/>
        </w:tabs>
        <w:ind w:right="568"/>
        <w:rPr>
          <w:rFonts w:ascii="Arial" w:hAnsi="Arial"/>
          <w:sz w:val="24"/>
        </w:rPr>
      </w:pPr>
    </w:p>
    <w:p w14:paraId="3A516DF3" w14:textId="7CCB3EF9" w:rsidR="004244C8" w:rsidRPr="004244C8" w:rsidRDefault="004244C8" w:rsidP="004244C8">
      <w:pPr>
        <w:tabs>
          <w:tab w:val="left" w:pos="567"/>
          <w:tab w:val="left" w:pos="1134"/>
          <w:tab w:val="left" w:pos="2694"/>
        </w:tabs>
        <w:ind w:left="1134" w:right="568"/>
        <w:rPr>
          <w:rFonts w:ascii="Arial" w:hAnsi="Arial"/>
          <w:sz w:val="24"/>
        </w:rPr>
      </w:pPr>
      <w:r w:rsidRPr="004244C8">
        <w:rPr>
          <w:rFonts w:ascii="Arial" w:hAnsi="Arial"/>
          <w:sz w:val="24"/>
        </w:rPr>
        <w:lastRenderedPageBreak/>
        <w:t xml:space="preserve">The purpose of </w:t>
      </w:r>
      <w:r>
        <w:rPr>
          <w:rFonts w:ascii="Arial" w:hAnsi="Arial"/>
          <w:sz w:val="24"/>
        </w:rPr>
        <w:t xml:space="preserve">this response plan </w:t>
      </w:r>
      <w:r w:rsidRPr="004244C8">
        <w:rPr>
          <w:rFonts w:ascii="Arial" w:hAnsi="Arial"/>
          <w:sz w:val="24"/>
        </w:rPr>
        <w:t>is to define the process for reporting, investigating, containment, eradication, recovery of Cyber Security Incidents at Kingsridge Cleddans Housing Association learning from them and maintaining incident statistics.</w:t>
      </w:r>
    </w:p>
    <w:p w14:paraId="60F3DD6A" w14:textId="77777777" w:rsidR="004244C8" w:rsidRPr="004244C8" w:rsidRDefault="004244C8" w:rsidP="004244C8">
      <w:pPr>
        <w:tabs>
          <w:tab w:val="left" w:pos="567"/>
          <w:tab w:val="left" w:pos="1134"/>
          <w:tab w:val="left" w:pos="2694"/>
        </w:tabs>
        <w:ind w:left="1134" w:right="568"/>
        <w:rPr>
          <w:rFonts w:ascii="Arial" w:hAnsi="Arial"/>
          <w:sz w:val="24"/>
        </w:rPr>
      </w:pPr>
    </w:p>
    <w:p w14:paraId="0682190F" w14:textId="77777777" w:rsidR="004244C8" w:rsidRPr="004244C8" w:rsidRDefault="004244C8" w:rsidP="004244C8">
      <w:pPr>
        <w:tabs>
          <w:tab w:val="left" w:pos="567"/>
          <w:tab w:val="left" w:pos="1134"/>
          <w:tab w:val="left" w:pos="2694"/>
        </w:tabs>
        <w:ind w:left="1134" w:right="568"/>
        <w:rPr>
          <w:rFonts w:ascii="Arial" w:hAnsi="Arial"/>
          <w:sz w:val="24"/>
        </w:rPr>
      </w:pPr>
      <w:r w:rsidRPr="004244C8">
        <w:rPr>
          <w:rFonts w:ascii="Arial" w:hAnsi="Arial"/>
          <w:sz w:val="24"/>
        </w:rPr>
        <w:t>Cyber incidence response planning should be a policy that is continually checked and understood, although prevention of attacks is the best form of defence, having a robust plan in place for the worse scenario might just be the single most critical factor in minimising the severity of the attack.</w:t>
      </w:r>
    </w:p>
    <w:p w14:paraId="7632AB27" w14:textId="77777777" w:rsidR="0029198E" w:rsidRPr="00681C39" w:rsidRDefault="0029198E" w:rsidP="004244C8">
      <w:pPr>
        <w:tabs>
          <w:tab w:val="left" w:pos="567"/>
          <w:tab w:val="left" w:pos="1134"/>
          <w:tab w:val="left" w:pos="2694"/>
        </w:tabs>
        <w:ind w:right="568"/>
        <w:rPr>
          <w:rFonts w:ascii="Arial" w:hAnsi="Arial"/>
          <w:sz w:val="24"/>
        </w:rPr>
      </w:pPr>
    </w:p>
    <w:p w14:paraId="7CF3BAC1" w14:textId="19CE2B72" w:rsidR="004244C8" w:rsidRPr="00681C39" w:rsidRDefault="004244C8" w:rsidP="004244C8">
      <w:pPr>
        <w:tabs>
          <w:tab w:val="left" w:pos="567"/>
          <w:tab w:val="left" w:pos="1134"/>
          <w:tab w:val="left" w:pos="2694"/>
        </w:tabs>
        <w:ind w:left="1134" w:right="568"/>
        <w:rPr>
          <w:rFonts w:ascii="Arial" w:hAnsi="Arial"/>
          <w:sz w:val="24"/>
        </w:rPr>
      </w:pPr>
      <w:r w:rsidRPr="00681C39">
        <w:rPr>
          <w:rFonts w:ascii="Arial" w:hAnsi="Arial"/>
          <w:sz w:val="24"/>
        </w:rPr>
        <w:t xml:space="preserve">The Cyber Response Plan will allow the </w:t>
      </w:r>
      <w:r w:rsidR="00C5552A" w:rsidRPr="00681C39">
        <w:rPr>
          <w:rFonts w:ascii="Arial" w:hAnsi="Arial"/>
          <w:sz w:val="24"/>
        </w:rPr>
        <w:t>Association: -</w:t>
      </w:r>
    </w:p>
    <w:p w14:paraId="2D506CA2" w14:textId="77777777" w:rsidR="004244C8" w:rsidRPr="00681C39" w:rsidRDefault="004244C8" w:rsidP="004244C8">
      <w:pPr>
        <w:tabs>
          <w:tab w:val="left" w:pos="567"/>
          <w:tab w:val="left" w:pos="1134"/>
          <w:tab w:val="left" w:pos="2694"/>
        </w:tabs>
        <w:ind w:left="1134" w:right="568"/>
        <w:rPr>
          <w:rFonts w:ascii="Arial" w:hAnsi="Arial"/>
          <w:sz w:val="24"/>
        </w:rPr>
      </w:pPr>
    </w:p>
    <w:p w14:paraId="016459B3" w14:textId="3752DB3E" w:rsidR="004244C8" w:rsidRPr="00681C39" w:rsidRDefault="004244C8" w:rsidP="004244C8">
      <w:pPr>
        <w:pStyle w:val="ListParagraph"/>
        <w:numPr>
          <w:ilvl w:val="0"/>
          <w:numId w:val="7"/>
        </w:numPr>
        <w:tabs>
          <w:tab w:val="left" w:pos="567"/>
          <w:tab w:val="left" w:pos="1134"/>
          <w:tab w:val="left" w:pos="2694"/>
        </w:tabs>
        <w:ind w:right="568"/>
        <w:rPr>
          <w:rFonts w:ascii="Arial" w:hAnsi="Arial"/>
          <w:sz w:val="24"/>
        </w:rPr>
      </w:pPr>
      <w:r w:rsidRPr="00681C39">
        <w:rPr>
          <w:rFonts w:ascii="Arial" w:hAnsi="Arial"/>
          <w:sz w:val="24"/>
        </w:rPr>
        <w:t>To ensure immediate and appropriate action is taken in the event of an IT incident.</w:t>
      </w:r>
    </w:p>
    <w:p w14:paraId="01D1C926" w14:textId="09C9C414" w:rsidR="004244C8" w:rsidRPr="00681C39" w:rsidRDefault="004244C8" w:rsidP="004244C8">
      <w:pPr>
        <w:pStyle w:val="ListParagraph"/>
        <w:numPr>
          <w:ilvl w:val="0"/>
          <w:numId w:val="7"/>
        </w:numPr>
        <w:tabs>
          <w:tab w:val="left" w:pos="567"/>
          <w:tab w:val="left" w:pos="1134"/>
          <w:tab w:val="left" w:pos="2694"/>
        </w:tabs>
        <w:ind w:right="568"/>
        <w:rPr>
          <w:rFonts w:ascii="Arial" w:hAnsi="Arial"/>
          <w:sz w:val="24"/>
        </w:rPr>
      </w:pPr>
      <w:r w:rsidRPr="00681C39">
        <w:rPr>
          <w:rFonts w:ascii="Arial" w:hAnsi="Arial"/>
          <w:sz w:val="24"/>
        </w:rPr>
        <w:t xml:space="preserve">To enable prompt internal reporting and recording of incidents. </w:t>
      </w:r>
    </w:p>
    <w:p w14:paraId="681E7538" w14:textId="48835072" w:rsidR="004244C8" w:rsidRPr="004244C8" w:rsidRDefault="004244C8" w:rsidP="004244C8">
      <w:pPr>
        <w:pStyle w:val="ListParagraph"/>
        <w:numPr>
          <w:ilvl w:val="0"/>
          <w:numId w:val="7"/>
        </w:numPr>
        <w:tabs>
          <w:tab w:val="left" w:pos="567"/>
          <w:tab w:val="left" w:pos="1134"/>
          <w:tab w:val="left" w:pos="2694"/>
        </w:tabs>
        <w:ind w:right="568"/>
        <w:rPr>
          <w:rFonts w:ascii="Arial" w:hAnsi="Arial"/>
          <w:sz w:val="24"/>
        </w:rPr>
      </w:pPr>
      <w:r w:rsidRPr="004244C8">
        <w:rPr>
          <w:rFonts w:ascii="Arial" w:hAnsi="Arial"/>
          <w:sz w:val="24"/>
        </w:rPr>
        <w:t xml:space="preserve">To have immediate access to all relevant contact details (including backup services and IT </w:t>
      </w:r>
      <w:r w:rsidRPr="004244C8">
        <w:rPr>
          <w:rFonts w:ascii="Arial" w:hAnsi="Arial"/>
          <w:sz w:val="24"/>
        </w:rPr>
        <w:tab/>
        <w:t xml:space="preserve">technical support staff). </w:t>
      </w:r>
    </w:p>
    <w:p w14:paraId="7383D671" w14:textId="55ABDE29" w:rsidR="004244C8" w:rsidRPr="004244C8" w:rsidRDefault="004244C8" w:rsidP="004244C8">
      <w:pPr>
        <w:pStyle w:val="ListParagraph"/>
        <w:numPr>
          <w:ilvl w:val="0"/>
          <w:numId w:val="7"/>
        </w:numPr>
        <w:tabs>
          <w:tab w:val="left" w:pos="567"/>
          <w:tab w:val="left" w:pos="1134"/>
          <w:tab w:val="left" w:pos="2694"/>
        </w:tabs>
        <w:ind w:right="568"/>
        <w:rPr>
          <w:rFonts w:ascii="Arial" w:hAnsi="Arial"/>
          <w:sz w:val="24"/>
        </w:rPr>
      </w:pPr>
      <w:r w:rsidRPr="004244C8">
        <w:rPr>
          <w:rFonts w:ascii="Arial" w:hAnsi="Arial"/>
          <w:sz w:val="24"/>
        </w:rPr>
        <w:t xml:space="preserve">To maintain the welfare of pupils and staff. </w:t>
      </w:r>
    </w:p>
    <w:p w14:paraId="23C6B0A0" w14:textId="2B38D21D" w:rsidR="004244C8" w:rsidRPr="004244C8" w:rsidRDefault="004244C8" w:rsidP="004244C8">
      <w:pPr>
        <w:pStyle w:val="ListParagraph"/>
        <w:numPr>
          <w:ilvl w:val="0"/>
          <w:numId w:val="7"/>
        </w:numPr>
        <w:tabs>
          <w:tab w:val="left" w:pos="567"/>
          <w:tab w:val="left" w:pos="1134"/>
          <w:tab w:val="left" w:pos="2694"/>
        </w:tabs>
        <w:ind w:right="568"/>
        <w:rPr>
          <w:rFonts w:ascii="Arial" w:hAnsi="Arial"/>
          <w:sz w:val="24"/>
        </w:rPr>
      </w:pPr>
      <w:r w:rsidRPr="004244C8">
        <w:rPr>
          <w:rFonts w:ascii="Arial" w:hAnsi="Arial"/>
          <w:sz w:val="24"/>
        </w:rPr>
        <w:t xml:space="preserve">To minimise disruption to the functioning of the school. </w:t>
      </w:r>
    </w:p>
    <w:p w14:paraId="1872C278" w14:textId="0CC3FE6B" w:rsidR="004244C8" w:rsidRPr="004244C8" w:rsidRDefault="004244C8" w:rsidP="004244C8">
      <w:pPr>
        <w:pStyle w:val="ListParagraph"/>
        <w:numPr>
          <w:ilvl w:val="0"/>
          <w:numId w:val="7"/>
        </w:numPr>
        <w:tabs>
          <w:tab w:val="left" w:pos="567"/>
          <w:tab w:val="left" w:pos="1134"/>
          <w:tab w:val="left" w:pos="2694"/>
        </w:tabs>
        <w:ind w:right="568"/>
        <w:rPr>
          <w:rFonts w:ascii="Arial" w:hAnsi="Arial"/>
          <w:sz w:val="24"/>
        </w:rPr>
      </w:pPr>
      <w:r w:rsidRPr="004244C8">
        <w:rPr>
          <w:rFonts w:ascii="Arial" w:hAnsi="Arial"/>
          <w:sz w:val="24"/>
        </w:rPr>
        <w:t xml:space="preserve">To ensure that the school responds in a consistent and effective manner in order to reduce confusion and reactivity. </w:t>
      </w:r>
    </w:p>
    <w:p w14:paraId="05982575" w14:textId="70B8BA93" w:rsidR="0029198E" w:rsidRPr="004244C8" w:rsidRDefault="004244C8" w:rsidP="004244C8">
      <w:pPr>
        <w:pStyle w:val="ListParagraph"/>
        <w:numPr>
          <w:ilvl w:val="0"/>
          <w:numId w:val="7"/>
        </w:numPr>
        <w:tabs>
          <w:tab w:val="left" w:pos="567"/>
          <w:tab w:val="left" w:pos="1134"/>
          <w:tab w:val="left" w:pos="2694"/>
        </w:tabs>
        <w:ind w:right="568"/>
        <w:rPr>
          <w:rFonts w:ascii="Arial" w:hAnsi="Arial"/>
          <w:sz w:val="24"/>
        </w:rPr>
      </w:pPr>
      <w:r w:rsidRPr="004244C8">
        <w:rPr>
          <w:rFonts w:ascii="Arial" w:hAnsi="Arial"/>
          <w:sz w:val="24"/>
        </w:rPr>
        <w:t xml:space="preserve">To restore functionality as soon as possible to the areas which are affected and maintain </w:t>
      </w:r>
      <w:r w:rsidRPr="004244C8">
        <w:rPr>
          <w:rFonts w:ascii="Arial" w:hAnsi="Arial"/>
          <w:sz w:val="24"/>
        </w:rPr>
        <w:tab/>
        <w:t>normality in areas of the school which are unaffected.</w:t>
      </w:r>
    </w:p>
    <w:p w14:paraId="60B499B8" w14:textId="77777777" w:rsidR="0029198E" w:rsidRDefault="0029198E" w:rsidP="00B50637">
      <w:pPr>
        <w:tabs>
          <w:tab w:val="left" w:pos="567"/>
          <w:tab w:val="left" w:pos="1134"/>
          <w:tab w:val="left" w:pos="2694"/>
        </w:tabs>
        <w:ind w:right="568"/>
        <w:rPr>
          <w:rFonts w:ascii="Arial" w:hAnsi="Arial"/>
          <w:sz w:val="24"/>
        </w:rPr>
      </w:pPr>
    </w:p>
    <w:p w14:paraId="6440F5DE" w14:textId="28D6B087" w:rsidR="004244C8" w:rsidRPr="00404A6B" w:rsidRDefault="004244C8" w:rsidP="004244C8">
      <w:pPr>
        <w:tabs>
          <w:tab w:val="left" w:pos="709"/>
          <w:tab w:val="left" w:pos="1134"/>
          <w:tab w:val="left" w:pos="2694"/>
        </w:tabs>
        <w:ind w:left="1134" w:right="568"/>
        <w:rPr>
          <w:rFonts w:ascii="Arial" w:hAnsi="Arial"/>
          <w:sz w:val="24"/>
        </w:rPr>
      </w:pPr>
      <w:bookmarkStart w:id="20" w:name="_Hlk129861189"/>
      <w:bookmarkStart w:id="21" w:name="_Hlk129861240"/>
      <w:r w:rsidRPr="00404A6B">
        <w:rPr>
          <w:rFonts w:ascii="Arial" w:hAnsi="Arial"/>
          <w:sz w:val="24"/>
        </w:rPr>
        <w:t>Paul requested MC to approve</w:t>
      </w:r>
      <w:r w:rsidR="00B50637">
        <w:rPr>
          <w:rFonts w:ascii="Arial" w:hAnsi="Arial"/>
          <w:sz w:val="24"/>
        </w:rPr>
        <w:t xml:space="preserve"> the</w:t>
      </w:r>
      <w:r w:rsidRPr="00404A6B">
        <w:rPr>
          <w:rFonts w:ascii="Arial" w:hAnsi="Arial"/>
          <w:sz w:val="24"/>
        </w:rPr>
        <w:t xml:space="preserve"> </w:t>
      </w:r>
      <w:r w:rsidR="00B50637">
        <w:rPr>
          <w:rFonts w:ascii="Arial" w:hAnsi="Arial"/>
          <w:sz w:val="24"/>
        </w:rPr>
        <w:t xml:space="preserve">Cyber Incident Response Plan. </w:t>
      </w:r>
    </w:p>
    <w:p w14:paraId="2B253478" w14:textId="77777777" w:rsidR="004244C8" w:rsidRPr="00404A6B" w:rsidRDefault="004244C8" w:rsidP="004244C8">
      <w:pPr>
        <w:tabs>
          <w:tab w:val="left" w:pos="709"/>
          <w:tab w:val="left" w:pos="1134"/>
          <w:tab w:val="left" w:pos="2694"/>
        </w:tabs>
        <w:ind w:left="1134" w:right="568"/>
        <w:rPr>
          <w:rFonts w:ascii="Arial" w:hAnsi="Arial"/>
          <w:sz w:val="24"/>
        </w:rPr>
      </w:pPr>
    </w:p>
    <w:p w14:paraId="1BD3C12B" w14:textId="041F2768" w:rsidR="004676EF" w:rsidRDefault="004244C8" w:rsidP="004676EF">
      <w:pPr>
        <w:tabs>
          <w:tab w:val="left" w:pos="709"/>
          <w:tab w:val="left" w:pos="1134"/>
          <w:tab w:val="left" w:pos="2694"/>
        </w:tabs>
        <w:ind w:left="1134" w:right="568"/>
        <w:rPr>
          <w:rFonts w:ascii="Arial" w:hAnsi="Arial"/>
          <w:sz w:val="24"/>
        </w:rPr>
      </w:pPr>
      <w:bookmarkStart w:id="22" w:name="_Hlk146026757"/>
      <w:r w:rsidRPr="00404A6B">
        <w:rPr>
          <w:rFonts w:ascii="Arial" w:hAnsi="Arial"/>
          <w:sz w:val="24"/>
        </w:rPr>
        <w:t>MC</w:t>
      </w:r>
      <w:r>
        <w:rPr>
          <w:rFonts w:ascii="Arial" w:hAnsi="Arial"/>
          <w:sz w:val="24"/>
        </w:rPr>
        <w:t xml:space="preserve"> </w:t>
      </w:r>
      <w:r w:rsidRPr="00404A6B">
        <w:rPr>
          <w:rFonts w:ascii="Arial" w:hAnsi="Arial"/>
          <w:sz w:val="24"/>
        </w:rPr>
        <w:t>reviewed and approved</w:t>
      </w:r>
      <w:r>
        <w:rPr>
          <w:rFonts w:ascii="Arial" w:hAnsi="Arial"/>
          <w:sz w:val="24"/>
        </w:rPr>
        <w:t xml:space="preserve"> </w:t>
      </w:r>
      <w:bookmarkEnd w:id="20"/>
      <w:bookmarkEnd w:id="21"/>
      <w:r w:rsidR="00B50637" w:rsidRPr="00404A6B">
        <w:rPr>
          <w:rFonts w:ascii="Arial" w:hAnsi="Arial"/>
          <w:sz w:val="24"/>
        </w:rPr>
        <w:t xml:space="preserve">the </w:t>
      </w:r>
      <w:r w:rsidR="00B50637">
        <w:rPr>
          <w:rFonts w:ascii="Arial" w:hAnsi="Arial"/>
          <w:sz w:val="24"/>
        </w:rPr>
        <w:t>Cyber Incident Response Plan</w:t>
      </w:r>
      <w:bookmarkEnd w:id="22"/>
      <w:r w:rsidR="004676EF">
        <w:rPr>
          <w:rFonts w:ascii="Arial" w:hAnsi="Arial"/>
          <w:sz w:val="24"/>
        </w:rPr>
        <w:t>.</w:t>
      </w:r>
    </w:p>
    <w:p w14:paraId="3CDABFB2" w14:textId="77777777" w:rsidR="004676EF" w:rsidRPr="0077311D" w:rsidRDefault="004676EF" w:rsidP="00D94CE9">
      <w:pPr>
        <w:tabs>
          <w:tab w:val="left" w:pos="1134"/>
        </w:tabs>
        <w:rPr>
          <w:rFonts w:ascii="Arial" w:hAnsi="Arial"/>
          <w:bCs/>
          <w:sz w:val="24"/>
        </w:rPr>
      </w:pPr>
    </w:p>
    <w:p w14:paraId="19DF0C96" w14:textId="2E6BCFB0" w:rsidR="0077311D" w:rsidRDefault="004B2A7B" w:rsidP="0077311D">
      <w:pPr>
        <w:tabs>
          <w:tab w:val="left" w:pos="567"/>
          <w:tab w:val="left" w:pos="1095"/>
          <w:tab w:val="left" w:pos="1134"/>
          <w:tab w:val="left" w:pos="1276"/>
        </w:tabs>
        <w:ind w:left="1094" w:right="283" w:hanging="810"/>
        <w:rPr>
          <w:rFonts w:ascii="Arial" w:hAnsi="Arial"/>
          <w:b/>
          <w:sz w:val="24"/>
          <w:u w:val="single"/>
        </w:rPr>
      </w:pPr>
      <w:bookmarkStart w:id="23" w:name="_Hlk143526692"/>
      <w:r>
        <w:rPr>
          <w:rFonts w:ascii="Arial" w:hAnsi="Arial"/>
          <w:b/>
          <w:sz w:val="24"/>
        </w:rPr>
        <w:t xml:space="preserve">    </w:t>
      </w:r>
      <w:r w:rsidR="00E85E3F">
        <w:rPr>
          <w:rFonts w:ascii="Arial" w:hAnsi="Arial"/>
          <w:b/>
          <w:sz w:val="24"/>
        </w:rPr>
        <w:t>1</w:t>
      </w:r>
      <w:r w:rsidR="00404365">
        <w:rPr>
          <w:rFonts w:ascii="Arial" w:hAnsi="Arial"/>
          <w:b/>
          <w:sz w:val="24"/>
        </w:rPr>
        <w:t>0</w:t>
      </w:r>
      <w:r>
        <w:rPr>
          <w:rFonts w:ascii="Arial" w:hAnsi="Arial"/>
          <w:b/>
          <w:sz w:val="24"/>
        </w:rPr>
        <w:t>.</w:t>
      </w:r>
      <w:r>
        <w:rPr>
          <w:rFonts w:ascii="Arial" w:hAnsi="Arial"/>
          <w:b/>
          <w:sz w:val="24"/>
        </w:rPr>
        <w:tab/>
      </w:r>
      <w:r>
        <w:rPr>
          <w:rFonts w:ascii="Arial" w:hAnsi="Arial"/>
          <w:b/>
          <w:sz w:val="24"/>
        </w:rPr>
        <w:tab/>
      </w:r>
      <w:r>
        <w:rPr>
          <w:rFonts w:ascii="Arial" w:hAnsi="Arial"/>
          <w:b/>
          <w:sz w:val="24"/>
        </w:rPr>
        <w:tab/>
      </w:r>
      <w:r w:rsidR="00404365">
        <w:rPr>
          <w:rFonts w:ascii="Arial" w:hAnsi="Arial"/>
          <w:b/>
          <w:sz w:val="24"/>
          <w:u w:val="single"/>
        </w:rPr>
        <w:t>HUMAN RESOURCES – RE-GRADE PROPOSAL</w:t>
      </w:r>
    </w:p>
    <w:p w14:paraId="1DD7C1D4" w14:textId="77777777" w:rsidR="0029198E" w:rsidRDefault="0029198E" w:rsidP="0077311D">
      <w:pPr>
        <w:tabs>
          <w:tab w:val="left" w:pos="567"/>
          <w:tab w:val="left" w:pos="1095"/>
          <w:tab w:val="left" w:pos="1134"/>
          <w:tab w:val="left" w:pos="1276"/>
        </w:tabs>
        <w:ind w:left="1094" w:right="283" w:hanging="810"/>
        <w:rPr>
          <w:rFonts w:ascii="Arial" w:hAnsi="Arial"/>
          <w:b/>
          <w:sz w:val="24"/>
          <w:u w:val="single"/>
        </w:rPr>
      </w:pPr>
    </w:p>
    <w:bookmarkEnd w:id="23"/>
    <w:p w14:paraId="3FB7C0F4" w14:textId="413DB5ED" w:rsidR="0029198E" w:rsidRDefault="0029198E" w:rsidP="0029198E">
      <w:pPr>
        <w:tabs>
          <w:tab w:val="left" w:pos="567"/>
          <w:tab w:val="left" w:pos="1134"/>
          <w:tab w:val="left" w:pos="2694"/>
        </w:tabs>
        <w:ind w:left="1134" w:right="568"/>
        <w:rPr>
          <w:rFonts w:ascii="Arial" w:hAnsi="Arial"/>
          <w:sz w:val="24"/>
        </w:rPr>
      </w:pPr>
      <w:r>
        <w:rPr>
          <w:rFonts w:ascii="Arial" w:hAnsi="Arial"/>
          <w:sz w:val="24"/>
        </w:rPr>
        <w:t xml:space="preserve">Paul put forward the proposal to MC that the Association approves the change to the staffing structure by </w:t>
      </w:r>
      <w:bookmarkStart w:id="24" w:name="_Hlk143591156"/>
      <w:r>
        <w:rPr>
          <w:rFonts w:ascii="Arial" w:hAnsi="Arial"/>
          <w:sz w:val="24"/>
        </w:rPr>
        <w:t>the re-gra</w:t>
      </w:r>
      <w:bookmarkStart w:id="25" w:name="_Hlk143591466"/>
      <w:r>
        <w:rPr>
          <w:rFonts w:ascii="Arial" w:hAnsi="Arial"/>
          <w:sz w:val="24"/>
        </w:rPr>
        <w:t>ding of</w:t>
      </w:r>
      <w:r w:rsidR="00C5552A">
        <w:rPr>
          <w:rFonts w:ascii="Arial" w:hAnsi="Arial"/>
          <w:sz w:val="24"/>
        </w:rPr>
        <w:t xml:space="preserve"> the</w:t>
      </w:r>
      <w:r>
        <w:rPr>
          <w:rFonts w:ascii="Arial" w:hAnsi="Arial"/>
          <w:sz w:val="24"/>
        </w:rPr>
        <w:t xml:space="preserve"> </w:t>
      </w:r>
      <w:bookmarkEnd w:id="25"/>
      <w:r>
        <w:rPr>
          <w:rFonts w:ascii="Arial" w:hAnsi="Arial"/>
          <w:sz w:val="24"/>
        </w:rPr>
        <w:t>Finance Manager</w:t>
      </w:r>
      <w:r w:rsidR="00C5552A">
        <w:rPr>
          <w:rFonts w:ascii="Arial" w:hAnsi="Arial"/>
          <w:sz w:val="24"/>
        </w:rPr>
        <w:t xml:space="preserve"> position</w:t>
      </w:r>
      <w:r>
        <w:rPr>
          <w:rFonts w:ascii="Arial" w:hAnsi="Arial"/>
          <w:sz w:val="24"/>
        </w:rPr>
        <w:t>.</w:t>
      </w:r>
    </w:p>
    <w:p w14:paraId="7186AF3F" w14:textId="4791CECF" w:rsidR="0029198E" w:rsidRDefault="0029198E" w:rsidP="0029198E">
      <w:pPr>
        <w:tabs>
          <w:tab w:val="left" w:pos="567"/>
          <w:tab w:val="left" w:pos="1134"/>
          <w:tab w:val="left" w:pos="2694"/>
        </w:tabs>
        <w:ind w:left="1134" w:right="568"/>
        <w:rPr>
          <w:rFonts w:ascii="Arial" w:hAnsi="Arial"/>
          <w:sz w:val="24"/>
        </w:rPr>
      </w:pPr>
      <w:r>
        <w:rPr>
          <w:rFonts w:ascii="Arial" w:hAnsi="Arial"/>
          <w:sz w:val="24"/>
        </w:rPr>
        <w:t xml:space="preserve"> </w:t>
      </w:r>
    </w:p>
    <w:p w14:paraId="2CE2CCBB" w14:textId="56F91C81" w:rsidR="0029198E" w:rsidRPr="0029198E" w:rsidRDefault="0029198E" w:rsidP="0029198E">
      <w:pPr>
        <w:tabs>
          <w:tab w:val="left" w:pos="567"/>
          <w:tab w:val="left" w:pos="1134"/>
          <w:tab w:val="left" w:pos="2694"/>
        </w:tabs>
        <w:ind w:left="1134" w:right="568"/>
        <w:rPr>
          <w:rFonts w:ascii="Arial" w:hAnsi="Arial"/>
          <w:sz w:val="24"/>
        </w:rPr>
      </w:pPr>
      <w:r>
        <w:rPr>
          <w:rFonts w:ascii="Arial" w:hAnsi="Arial"/>
          <w:sz w:val="24"/>
        </w:rPr>
        <w:t>MC</w:t>
      </w:r>
      <w:r w:rsidRPr="0029198E">
        <w:rPr>
          <w:rFonts w:ascii="Arial" w:hAnsi="Arial"/>
          <w:sz w:val="24"/>
        </w:rPr>
        <w:t xml:space="preserve"> had been presented with a few changes to the staffing structure over the course of the last year, however, there remains one final change/amendment to the structure </w:t>
      </w:r>
      <w:r w:rsidR="00C5552A">
        <w:rPr>
          <w:rFonts w:ascii="Arial" w:hAnsi="Arial"/>
          <w:sz w:val="24"/>
        </w:rPr>
        <w:t>Paul</w:t>
      </w:r>
      <w:r w:rsidRPr="0029198E">
        <w:rPr>
          <w:rFonts w:ascii="Arial" w:hAnsi="Arial"/>
          <w:sz w:val="24"/>
        </w:rPr>
        <w:t xml:space="preserve"> propos</w:t>
      </w:r>
      <w:r w:rsidR="00C5552A">
        <w:rPr>
          <w:rFonts w:ascii="Arial" w:hAnsi="Arial"/>
          <w:sz w:val="24"/>
        </w:rPr>
        <w:t>ed</w:t>
      </w:r>
      <w:r w:rsidRPr="0029198E">
        <w:rPr>
          <w:rFonts w:ascii="Arial" w:hAnsi="Arial"/>
          <w:sz w:val="24"/>
        </w:rPr>
        <w:t xml:space="preserve"> the Association adopt, and that is a formal review of the post of Finance Manager.</w:t>
      </w:r>
    </w:p>
    <w:p w14:paraId="13D4E2D3" w14:textId="77777777" w:rsidR="0029198E" w:rsidRPr="0029198E" w:rsidRDefault="0029198E" w:rsidP="0029198E">
      <w:pPr>
        <w:tabs>
          <w:tab w:val="left" w:pos="567"/>
          <w:tab w:val="left" w:pos="1134"/>
          <w:tab w:val="left" w:pos="2694"/>
        </w:tabs>
        <w:ind w:left="1134" w:right="568"/>
        <w:rPr>
          <w:rFonts w:ascii="Arial" w:hAnsi="Arial"/>
          <w:sz w:val="24"/>
        </w:rPr>
      </w:pPr>
    </w:p>
    <w:p w14:paraId="690E77AA" w14:textId="2F7797B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sz w:val="24"/>
        </w:rPr>
        <w:t>The current post is graded Grade 8 and has been for several years, however with the increasing level of complexity, responsibility, and nature of the post the post holder carries out on behalf of the Association</w:t>
      </w:r>
      <w:r w:rsidR="00C5552A">
        <w:rPr>
          <w:rFonts w:ascii="Arial" w:hAnsi="Arial"/>
          <w:sz w:val="24"/>
        </w:rPr>
        <w:t>, it was recommended</w:t>
      </w:r>
      <w:r w:rsidRPr="0029198E">
        <w:rPr>
          <w:rFonts w:ascii="Arial" w:hAnsi="Arial"/>
          <w:sz w:val="24"/>
        </w:rPr>
        <w:t xml:space="preserve"> that due recognition be given to the current post holder that </w:t>
      </w:r>
      <w:r w:rsidR="00C5552A">
        <w:rPr>
          <w:rFonts w:ascii="Arial" w:hAnsi="Arial"/>
          <w:sz w:val="24"/>
        </w:rPr>
        <w:t>the post</w:t>
      </w:r>
      <w:r w:rsidRPr="0029198E">
        <w:rPr>
          <w:rFonts w:ascii="Arial" w:hAnsi="Arial"/>
          <w:sz w:val="24"/>
        </w:rPr>
        <w:t xml:space="preserve"> be re-graded to Grade 9 within the spinal points SM1-SM3, relevant to our </w:t>
      </w:r>
      <w:proofErr w:type="gramStart"/>
      <w:r w:rsidRPr="0029198E">
        <w:rPr>
          <w:rFonts w:ascii="Arial" w:hAnsi="Arial"/>
          <w:sz w:val="24"/>
        </w:rPr>
        <w:t>size</w:t>
      </w:r>
      <w:proofErr w:type="gramEnd"/>
    </w:p>
    <w:p w14:paraId="6B11ABBE" w14:textId="77777777" w:rsidR="0029198E" w:rsidRPr="0029198E" w:rsidRDefault="0029198E" w:rsidP="0029198E">
      <w:pPr>
        <w:tabs>
          <w:tab w:val="left" w:pos="567"/>
          <w:tab w:val="left" w:pos="1134"/>
          <w:tab w:val="left" w:pos="2694"/>
        </w:tabs>
        <w:ind w:left="1134" w:right="568"/>
        <w:rPr>
          <w:rFonts w:ascii="Arial" w:hAnsi="Arial"/>
          <w:sz w:val="24"/>
        </w:rPr>
      </w:pPr>
    </w:p>
    <w:p w14:paraId="1FF682F3" w14:textId="7ED4CAB5"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sz w:val="24"/>
        </w:rPr>
        <w:t xml:space="preserve">The re-grading would be in line with current EVH Grading guidelines as revised April 2018 given the nature and complexity of the post. The post holder will assume managerial responsibility for the operation of the Association in the absence of the Director </w:t>
      </w:r>
      <w:r w:rsidR="00C5552A" w:rsidRPr="0029198E">
        <w:rPr>
          <w:rFonts w:ascii="Arial" w:hAnsi="Arial"/>
          <w:sz w:val="24"/>
        </w:rPr>
        <w:t>e.g.,</w:t>
      </w:r>
      <w:r w:rsidRPr="0029198E">
        <w:rPr>
          <w:rFonts w:ascii="Arial" w:hAnsi="Arial"/>
          <w:sz w:val="24"/>
        </w:rPr>
        <w:t xml:space="preserve"> when the Director is on annual leave, effectively recognised as second-in-line officer.</w:t>
      </w:r>
    </w:p>
    <w:p w14:paraId="4F0A5F8C" w14:textId="77777777" w:rsidR="0029198E" w:rsidRPr="0029198E" w:rsidRDefault="0029198E" w:rsidP="0029198E">
      <w:pPr>
        <w:tabs>
          <w:tab w:val="left" w:pos="567"/>
          <w:tab w:val="left" w:pos="1134"/>
          <w:tab w:val="left" w:pos="2694"/>
        </w:tabs>
        <w:ind w:left="1134" w:right="568"/>
        <w:rPr>
          <w:rFonts w:ascii="Arial" w:hAnsi="Arial"/>
          <w:sz w:val="24"/>
        </w:rPr>
      </w:pPr>
    </w:p>
    <w:p w14:paraId="1256F50B" w14:textId="2235BA38"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sz w:val="24"/>
        </w:rPr>
        <w:t xml:space="preserve">The additional cost of this structure still represents a </w:t>
      </w:r>
      <w:r w:rsidR="00C5552A" w:rsidRPr="0029198E">
        <w:rPr>
          <w:rFonts w:ascii="Arial" w:hAnsi="Arial"/>
          <w:sz w:val="24"/>
        </w:rPr>
        <w:t>staff cost</w:t>
      </w:r>
      <w:r w:rsidRPr="0029198E">
        <w:rPr>
          <w:rFonts w:ascii="Arial" w:hAnsi="Arial"/>
          <w:sz w:val="24"/>
        </w:rPr>
        <w:t xml:space="preserve"> saving of approx. £13</w:t>
      </w:r>
      <w:r>
        <w:rPr>
          <w:rFonts w:ascii="Arial" w:hAnsi="Arial"/>
          <w:sz w:val="24"/>
        </w:rPr>
        <w:t xml:space="preserve">k </w:t>
      </w:r>
      <w:r w:rsidRPr="0029198E">
        <w:rPr>
          <w:rFonts w:ascii="Arial" w:hAnsi="Arial"/>
          <w:sz w:val="24"/>
        </w:rPr>
        <w:t>over 2021/22 staff costs.</w:t>
      </w:r>
    </w:p>
    <w:p w14:paraId="2D034F75" w14:textId="77777777" w:rsidR="0029198E" w:rsidRDefault="0029198E" w:rsidP="0029198E">
      <w:pPr>
        <w:tabs>
          <w:tab w:val="left" w:pos="567"/>
          <w:tab w:val="left" w:pos="1134"/>
          <w:tab w:val="left" w:pos="2694"/>
        </w:tabs>
        <w:ind w:left="1134" w:right="568"/>
        <w:rPr>
          <w:rFonts w:ascii="Arial" w:hAnsi="Arial"/>
          <w:sz w:val="24"/>
        </w:rPr>
      </w:pPr>
    </w:p>
    <w:p w14:paraId="2E11D0F8" w14:textId="77777777" w:rsidR="0029198E" w:rsidRPr="0029198E" w:rsidRDefault="0029198E" w:rsidP="0029198E">
      <w:pPr>
        <w:tabs>
          <w:tab w:val="left" w:pos="567"/>
          <w:tab w:val="left" w:pos="1134"/>
          <w:tab w:val="left" w:pos="2694"/>
        </w:tabs>
        <w:ind w:left="1134" w:right="568"/>
        <w:rPr>
          <w:rFonts w:ascii="Arial" w:hAnsi="Arial"/>
          <w:sz w:val="24"/>
        </w:rPr>
      </w:pPr>
    </w:p>
    <w:p w14:paraId="730C18A3"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sz w:val="24"/>
        </w:rPr>
        <w:t>The proposed organisational structure would be:-</w:t>
      </w:r>
    </w:p>
    <w:p w14:paraId="321A1CF4" w14:textId="77777777" w:rsidR="0029198E" w:rsidRPr="0029198E" w:rsidRDefault="0029198E" w:rsidP="0029198E">
      <w:pPr>
        <w:tabs>
          <w:tab w:val="left" w:pos="567"/>
          <w:tab w:val="left" w:pos="1134"/>
          <w:tab w:val="left" w:pos="2694"/>
        </w:tabs>
        <w:ind w:left="1134" w:right="568"/>
        <w:rPr>
          <w:rFonts w:ascii="Arial" w:hAnsi="Arial"/>
          <w:sz w:val="24"/>
        </w:rPr>
      </w:pPr>
    </w:p>
    <w:p w14:paraId="2ED57A4F"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noProof/>
          <w:sz w:val="24"/>
        </w:rPr>
        <mc:AlternateContent>
          <mc:Choice Requires="wps">
            <w:drawing>
              <wp:anchor distT="0" distB="0" distL="114300" distR="114300" simplePos="0" relativeHeight="251659264" behindDoc="0" locked="0" layoutInCell="1" allowOverlap="1" wp14:anchorId="048B8A23" wp14:editId="783F06DA">
                <wp:simplePos x="0" y="0"/>
                <wp:positionH relativeFrom="column">
                  <wp:posOffset>1975485</wp:posOffset>
                </wp:positionH>
                <wp:positionV relativeFrom="paragraph">
                  <wp:posOffset>112395</wp:posOffset>
                </wp:positionV>
                <wp:extent cx="1533525" cy="390525"/>
                <wp:effectExtent l="9525" t="9525" r="9525" b="9525"/>
                <wp:wrapNone/>
                <wp:docPr id="195854728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90525"/>
                        </a:xfrm>
                        <a:prstGeom prst="rect">
                          <a:avLst/>
                        </a:prstGeom>
                        <a:solidFill>
                          <a:srgbClr val="FFFFFF"/>
                        </a:solidFill>
                        <a:ln w="9525">
                          <a:solidFill>
                            <a:srgbClr val="000000"/>
                          </a:solidFill>
                          <a:miter lim="800000"/>
                          <a:headEnd/>
                          <a:tailEnd/>
                        </a:ln>
                      </wps:spPr>
                      <wps:txbx>
                        <w:txbxContent>
                          <w:p w14:paraId="3B828913" w14:textId="77777777" w:rsidR="0029198E" w:rsidRPr="00CA356F" w:rsidRDefault="0029198E" w:rsidP="0029198E">
                            <w:pPr>
                              <w:jc w:val="center"/>
                              <w:rPr>
                                <w:sz w:val="20"/>
                              </w:rPr>
                            </w:pPr>
                            <w:r w:rsidRPr="00CA356F">
                              <w:rPr>
                                <w:sz w:val="20"/>
                              </w:rPr>
                              <w:t>Director</w:t>
                            </w:r>
                          </w:p>
                          <w:p w14:paraId="19D1786B" w14:textId="77777777" w:rsidR="0029198E" w:rsidRPr="00CA356F" w:rsidRDefault="0029198E" w:rsidP="0029198E">
                            <w:pPr>
                              <w:jc w:val="center"/>
                              <w:rPr>
                                <w:sz w:val="20"/>
                              </w:rPr>
                            </w:pPr>
                            <w:r w:rsidRPr="00CA356F">
                              <w:rPr>
                                <w:sz w:val="20"/>
                              </w:rPr>
                              <w:t>Grade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B8A23" id="Rectangle 2" o:spid="_x0000_s1026" style="position:absolute;left:0;text-align:left;margin-left:155.55pt;margin-top:8.85pt;width:120.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">
                <v:textbox>
                  <w:txbxContent>
                    <w:p w14:paraId="3B828913" w14:textId="77777777" w:rsidR="0029198E" w:rsidRPr="00CA356F" w:rsidRDefault="0029198E" w:rsidP="0029198E">
                      <w:pPr>
                        <w:jc w:val="center"/>
                        <w:rPr>
                          <w:sz w:val="20"/>
                        </w:rPr>
                      </w:pPr>
                      <w:r w:rsidRPr="00CA356F">
                        <w:rPr>
                          <w:sz w:val="20"/>
                        </w:rPr>
                        <w:t>Director</w:t>
                      </w:r>
                    </w:p>
                    <w:p w14:paraId="19D1786B" w14:textId="77777777" w:rsidR="0029198E" w:rsidRPr="00CA356F" w:rsidRDefault="0029198E" w:rsidP="0029198E">
                      <w:pPr>
                        <w:jc w:val="center"/>
                        <w:rPr>
                          <w:sz w:val="20"/>
                        </w:rPr>
                      </w:pPr>
                      <w:r w:rsidRPr="00CA356F">
                        <w:rPr>
                          <w:sz w:val="20"/>
                        </w:rPr>
                        <w:t>Grade 10</w:t>
                      </w:r>
                    </w:p>
                  </w:txbxContent>
                </v:textbox>
              </v:rect>
            </w:pict>
          </mc:Fallback>
        </mc:AlternateContent>
      </w:r>
    </w:p>
    <w:p w14:paraId="4EC1EEFB" w14:textId="77777777" w:rsidR="0029198E" w:rsidRPr="0029198E" w:rsidRDefault="0029198E" w:rsidP="0029198E">
      <w:pPr>
        <w:tabs>
          <w:tab w:val="left" w:pos="567"/>
          <w:tab w:val="left" w:pos="1134"/>
          <w:tab w:val="left" w:pos="2694"/>
        </w:tabs>
        <w:ind w:left="1134" w:right="568"/>
        <w:rPr>
          <w:rFonts w:ascii="Arial" w:hAnsi="Arial"/>
          <w:sz w:val="24"/>
        </w:rPr>
      </w:pPr>
    </w:p>
    <w:p w14:paraId="00F9FB90" w14:textId="77777777" w:rsidR="0029198E" w:rsidRPr="0029198E" w:rsidRDefault="0029198E" w:rsidP="0029198E">
      <w:pPr>
        <w:tabs>
          <w:tab w:val="left" w:pos="567"/>
          <w:tab w:val="left" w:pos="1134"/>
          <w:tab w:val="left" w:pos="2694"/>
        </w:tabs>
        <w:ind w:left="1134" w:right="568"/>
        <w:rPr>
          <w:rFonts w:ascii="Arial" w:hAnsi="Arial"/>
          <w:sz w:val="24"/>
        </w:rPr>
      </w:pPr>
    </w:p>
    <w:p w14:paraId="113477C4"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noProof/>
          <w:sz w:val="24"/>
        </w:rPr>
        <mc:AlternateContent>
          <mc:Choice Requires="wps">
            <w:drawing>
              <wp:anchor distT="0" distB="0" distL="114300" distR="114300" simplePos="0" relativeHeight="251664384" behindDoc="0" locked="0" layoutInCell="1" allowOverlap="1" wp14:anchorId="24F6C47F" wp14:editId="29DCF3CF">
                <wp:simplePos x="0" y="0"/>
                <wp:positionH relativeFrom="column">
                  <wp:posOffset>1699260</wp:posOffset>
                </wp:positionH>
                <wp:positionV relativeFrom="paragraph">
                  <wp:posOffset>34290</wp:posOffset>
                </wp:positionV>
                <wp:extent cx="638175" cy="561975"/>
                <wp:effectExtent l="76200" t="76200" r="76200" b="76200"/>
                <wp:wrapNone/>
                <wp:docPr id="105676997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561975"/>
                        </a:xfrm>
                        <a:prstGeom prst="straightConnector1">
                          <a:avLst/>
                        </a:prstGeom>
                        <a:noFill/>
                        <a:ln w="38100" cmpd="sng">
                          <a:solidFill>
                            <a:schemeClr val="lt1">
                              <a:lumMod val="95000"/>
                              <a:lumOff val="0"/>
                            </a:schemeClr>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090AD3" id="_x0000_t32" coordsize="21600,21600" o:spt="32" o:oned="t" path="m,l21600,21600e" filled="f">
                <v:path arrowok="t" fillok="f" o:connecttype="none"/>
                <o:lock v:ext="edit" shapetype="t"/>
              </v:shapetype>
              <v:shape id="AutoShape 8" o:spid="_x0000_s1026" type="#_x0000_t32" style="position:absolute;margin-left:133.8pt;margin-top:2.7pt;width:50.25pt;height:44.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" strokecolor="#f2f2f2 [3041]" strokeweight="3pt">
                <v:stroke startarrow="block" endarrow="block"/>
                <v:shadow color="#1f3763 [1604]" opacity=".5" offset="1pt"/>
              </v:shape>
            </w:pict>
          </mc:Fallback>
        </mc:AlternateContent>
      </w:r>
      <w:r w:rsidRPr="0029198E">
        <w:rPr>
          <w:rFonts w:ascii="Arial" w:hAnsi="Arial"/>
          <w:noProof/>
          <w:sz w:val="24"/>
        </w:rPr>
        <mc:AlternateContent>
          <mc:Choice Requires="wps">
            <w:drawing>
              <wp:anchor distT="0" distB="0" distL="114300" distR="114300" simplePos="0" relativeHeight="251665408" behindDoc="0" locked="0" layoutInCell="1" allowOverlap="1" wp14:anchorId="1C822478" wp14:editId="47BDC205">
                <wp:simplePos x="0" y="0"/>
                <wp:positionH relativeFrom="column">
                  <wp:posOffset>2480310</wp:posOffset>
                </wp:positionH>
                <wp:positionV relativeFrom="paragraph">
                  <wp:posOffset>34290</wp:posOffset>
                </wp:positionV>
                <wp:extent cx="635" cy="1095375"/>
                <wp:effectExtent l="95250" t="38100" r="94615" b="38100"/>
                <wp:wrapNone/>
                <wp:docPr id="13162084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5375"/>
                        </a:xfrm>
                        <a:prstGeom prst="straightConnector1">
                          <a:avLst/>
                        </a:prstGeom>
                        <a:noFill/>
                        <a:ln w="38100" cmpd="sng">
                          <a:solidFill>
                            <a:schemeClr val="lt1">
                              <a:lumMod val="95000"/>
                              <a:lumOff val="0"/>
                            </a:schemeClr>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F0E326" id="AutoShape 9" o:spid="_x0000_s1026" type="#_x0000_t32" style="position:absolute;margin-left:195.3pt;margin-top:2.7pt;width:.05pt;height:86.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" strokecolor="#f2f2f2 [3041]" strokeweight="3pt">
                <v:stroke startarrow="block" endarrow="block"/>
                <v:shadow color="#1f3763 [1604]" opacity=".5" offset="1pt"/>
              </v:shape>
            </w:pict>
          </mc:Fallback>
        </mc:AlternateContent>
      </w:r>
      <w:r w:rsidRPr="0029198E">
        <w:rPr>
          <w:rFonts w:ascii="Arial" w:hAnsi="Arial"/>
          <w:noProof/>
          <w:sz w:val="24"/>
        </w:rPr>
        <mc:AlternateContent>
          <mc:Choice Requires="wps">
            <w:drawing>
              <wp:anchor distT="0" distB="0" distL="114300" distR="114300" simplePos="0" relativeHeight="251666432" behindDoc="0" locked="0" layoutInCell="1" allowOverlap="1" wp14:anchorId="55C91D05" wp14:editId="1F6B358A">
                <wp:simplePos x="0" y="0"/>
                <wp:positionH relativeFrom="column">
                  <wp:posOffset>3509010</wp:posOffset>
                </wp:positionH>
                <wp:positionV relativeFrom="paragraph">
                  <wp:posOffset>34290</wp:posOffset>
                </wp:positionV>
                <wp:extent cx="866775" cy="533400"/>
                <wp:effectExtent l="66675" t="85725" r="66675" b="85725"/>
                <wp:wrapNone/>
                <wp:docPr id="152083578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6775" cy="533400"/>
                        </a:xfrm>
                        <a:prstGeom prst="straightConnector1">
                          <a:avLst/>
                        </a:prstGeom>
                        <a:noFill/>
                        <a:ln w="38100" cmpd="sng">
                          <a:solidFill>
                            <a:schemeClr val="lt1">
                              <a:lumMod val="95000"/>
                              <a:lumOff val="0"/>
                            </a:schemeClr>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7D146F" id="AutoShape 10" o:spid="_x0000_s1026" type="#_x0000_t32" style="position:absolute;margin-left:276.3pt;margin-top:2.7pt;width:68.25pt;height:42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" strokecolor="#f2f2f2 [3041]" strokeweight="3pt">
                <v:stroke startarrow="block" endarrow="block"/>
                <v:shadow color="#1f3763 [1604]" opacity=".5" offset="1pt"/>
              </v:shape>
            </w:pict>
          </mc:Fallback>
        </mc:AlternateContent>
      </w:r>
    </w:p>
    <w:p w14:paraId="24E35360"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noProof/>
          <w:sz w:val="24"/>
        </w:rPr>
        <mc:AlternateContent>
          <mc:Choice Requires="wps">
            <w:drawing>
              <wp:anchor distT="0" distB="0" distL="114300" distR="114300" simplePos="0" relativeHeight="251660288" behindDoc="0" locked="0" layoutInCell="1" allowOverlap="1" wp14:anchorId="6EF1B81C" wp14:editId="792E096F">
                <wp:simplePos x="0" y="0"/>
                <wp:positionH relativeFrom="column">
                  <wp:posOffset>50165</wp:posOffset>
                </wp:positionH>
                <wp:positionV relativeFrom="paragraph">
                  <wp:posOffset>160020</wp:posOffset>
                </wp:positionV>
                <wp:extent cx="1666875" cy="447675"/>
                <wp:effectExtent l="0" t="0" r="28575" b="28575"/>
                <wp:wrapNone/>
                <wp:docPr id="18973895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47675"/>
                        </a:xfrm>
                        <a:prstGeom prst="rect">
                          <a:avLst/>
                        </a:prstGeom>
                        <a:solidFill>
                          <a:srgbClr val="FFFFFF"/>
                        </a:solidFill>
                        <a:ln w="9525">
                          <a:solidFill>
                            <a:srgbClr val="000000"/>
                          </a:solidFill>
                          <a:miter lim="800000"/>
                          <a:headEnd/>
                          <a:tailEnd/>
                        </a:ln>
                      </wps:spPr>
                      <wps:txbx>
                        <w:txbxContent>
                          <w:p w14:paraId="14056489" w14:textId="77777777" w:rsidR="0029198E" w:rsidRPr="00CA356F" w:rsidRDefault="0029198E" w:rsidP="0029198E">
                            <w:pPr>
                              <w:jc w:val="center"/>
                              <w:rPr>
                                <w:sz w:val="20"/>
                              </w:rPr>
                            </w:pPr>
                            <w:r w:rsidRPr="00CA356F">
                              <w:rPr>
                                <w:sz w:val="20"/>
                              </w:rPr>
                              <w:t>Finance Manager</w:t>
                            </w:r>
                            <w:r>
                              <w:rPr>
                                <w:sz w:val="20"/>
                              </w:rPr>
                              <w:t xml:space="preserve"> (P/T)</w:t>
                            </w:r>
                          </w:p>
                          <w:p w14:paraId="2DEE9012" w14:textId="77777777" w:rsidR="0029198E" w:rsidRPr="00CA356F" w:rsidRDefault="0029198E" w:rsidP="0029198E">
                            <w:pPr>
                              <w:jc w:val="center"/>
                              <w:rPr>
                                <w:sz w:val="20"/>
                              </w:rPr>
                            </w:pPr>
                            <w:r w:rsidRPr="00CA356F">
                              <w:rPr>
                                <w:sz w:val="20"/>
                              </w:rPr>
                              <w:t>Grade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1B81C" id="Rectangle 3" o:spid="_x0000_s1027" style="position:absolute;left:0;text-align:left;margin-left:3.95pt;margin-top:12.6pt;width:131.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">
                <v:textbox>
                  <w:txbxContent>
                    <w:p w14:paraId="14056489" w14:textId="77777777" w:rsidR="0029198E" w:rsidRPr="00CA356F" w:rsidRDefault="0029198E" w:rsidP="0029198E">
                      <w:pPr>
                        <w:jc w:val="center"/>
                        <w:rPr>
                          <w:sz w:val="20"/>
                        </w:rPr>
                      </w:pPr>
                      <w:r w:rsidRPr="00CA356F">
                        <w:rPr>
                          <w:sz w:val="20"/>
                        </w:rPr>
                        <w:t>Finance Manager</w:t>
                      </w:r>
                      <w:r>
                        <w:rPr>
                          <w:sz w:val="20"/>
                        </w:rPr>
                        <w:t xml:space="preserve"> (P/T)</w:t>
                      </w:r>
                    </w:p>
                    <w:p w14:paraId="2DEE9012" w14:textId="77777777" w:rsidR="0029198E" w:rsidRPr="00CA356F" w:rsidRDefault="0029198E" w:rsidP="0029198E">
                      <w:pPr>
                        <w:jc w:val="center"/>
                        <w:rPr>
                          <w:sz w:val="20"/>
                        </w:rPr>
                      </w:pPr>
                      <w:r w:rsidRPr="00CA356F">
                        <w:rPr>
                          <w:sz w:val="20"/>
                        </w:rPr>
                        <w:t>Grade 9</w:t>
                      </w:r>
                    </w:p>
                  </w:txbxContent>
                </v:textbox>
              </v:rect>
            </w:pict>
          </mc:Fallback>
        </mc:AlternateContent>
      </w:r>
    </w:p>
    <w:p w14:paraId="40025F8E"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p>
    <w:p w14:paraId="3618AC55"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noProof/>
          <w:sz w:val="24"/>
        </w:rPr>
        <mc:AlternateContent>
          <mc:Choice Requires="wps">
            <w:drawing>
              <wp:anchor distT="0" distB="0" distL="114300" distR="114300" simplePos="0" relativeHeight="251661312" behindDoc="0" locked="0" layoutInCell="1" allowOverlap="1" wp14:anchorId="55EF1C0D" wp14:editId="057FB952">
                <wp:simplePos x="0" y="0"/>
                <wp:positionH relativeFrom="column">
                  <wp:posOffset>4307840</wp:posOffset>
                </wp:positionH>
                <wp:positionV relativeFrom="paragraph">
                  <wp:posOffset>6350</wp:posOffset>
                </wp:positionV>
                <wp:extent cx="1514475" cy="619125"/>
                <wp:effectExtent l="0" t="0" r="28575" b="28575"/>
                <wp:wrapNone/>
                <wp:docPr id="3216479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19125"/>
                        </a:xfrm>
                        <a:prstGeom prst="rect">
                          <a:avLst/>
                        </a:prstGeom>
                        <a:solidFill>
                          <a:srgbClr val="FFFFFF"/>
                        </a:solidFill>
                        <a:ln w="9525">
                          <a:solidFill>
                            <a:srgbClr val="000000"/>
                          </a:solidFill>
                          <a:miter lim="800000"/>
                          <a:headEnd/>
                          <a:tailEnd/>
                        </a:ln>
                      </wps:spPr>
                      <wps:txbx>
                        <w:txbxContent>
                          <w:p w14:paraId="3419D423" w14:textId="77777777" w:rsidR="0029198E" w:rsidRPr="00CA356F" w:rsidRDefault="0029198E" w:rsidP="0029198E">
                            <w:pPr>
                              <w:jc w:val="center"/>
                              <w:rPr>
                                <w:sz w:val="20"/>
                              </w:rPr>
                            </w:pPr>
                            <w:r w:rsidRPr="00CA356F">
                              <w:rPr>
                                <w:sz w:val="20"/>
                              </w:rPr>
                              <w:t>Senior Housing Officer</w:t>
                            </w:r>
                          </w:p>
                          <w:p w14:paraId="5DEC1522" w14:textId="77777777" w:rsidR="0029198E" w:rsidRPr="00CA356F" w:rsidRDefault="0029198E" w:rsidP="0029198E">
                            <w:pPr>
                              <w:jc w:val="center"/>
                              <w:rPr>
                                <w:sz w:val="20"/>
                              </w:rPr>
                            </w:pPr>
                            <w:r w:rsidRPr="00CA356F">
                              <w:rPr>
                                <w:sz w:val="20"/>
                              </w:rPr>
                              <w:t>Grade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F1C0D" id="Rectangle 5" o:spid="_x0000_s1028" style="position:absolute;left:0;text-align:left;margin-left:339.2pt;margin-top:.5pt;width:119.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">
                <v:textbox>
                  <w:txbxContent>
                    <w:p w14:paraId="3419D423" w14:textId="77777777" w:rsidR="0029198E" w:rsidRPr="00CA356F" w:rsidRDefault="0029198E" w:rsidP="0029198E">
                      <w:pPr>
                        <w:jc w:val="center"/>
                        <w:rPr>
                          <w:sz w:val="20"/>
                        </w:rPr>
                      </w:pPr>
                      <w:r w:rsidRPr="00CA356F">
                        <w:rPr>
                          <w:sz w:val="20"/>
                        </w:rPr>
                        <w:t>Senior Housing Officer</w:t>
                      </w:r>
                    </w:p>
                    <w:p w14:paraId="5DEC1522" w14:textId="77777777" w:rsidR="0029198E" w:rsidRPr="00CA356F" w:rsidRDefault="0029198E" w:rsidP="0029198E">
                      <w:pPr>
                        <w:jc w:val="center"/>
                        <w:rPr>
                          <w:sz w:val="20"/>
                        </w:rPr>
                      </w:pPr>
                      <w:r w:rsidRPr="00CA356F">
                        <w:rPr>
                          <w:sz w:val="20"/>
                        </w:rPr>
                        <w:t>Grade 8</w:t>
                      </w:r>
                    </w:p>
                  </w:txbxContent>
                </v:textbox>
              </v:rect>
            </w:pict>
          </mc:Fallback>
        </mc:AlternateContent>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p>
    <w:p w14:paraId="6B97FDA9"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p>
    <w:p w14:paraId="40EB32DB"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noProof/>
          <w:sz w:val="24"/>
        </w:rPr>
        <mc:AlternateContent>
          <mc:Choice Requires="wps">
            <w:drawing>
              <wp:anchor distT="0" distB="0" distL="114300" distR="114300" simplePos="0" relativeHeight="251667456" behindDoc="0" locked="0" layoutInCell="1" allowOverlap="1" wp14:anchorId="0A1EB0DA" wp14:editId="567361C7">
                <wp:simplePos x="0" y="0"/>
                <wp:positionH relativeFrom="column">
                  <wp:posOffset>4909185</wp:posOffset>
                </wp:positionH>
                <wp:positionV relativeFrom="paragraph">
                  <wp:posOffset>168275</wp:posOffset>
                </wp:positionV>
                <wp:extent cx="0" cy="847725"/>
                <wp:effectExtent l="85725" t="28575" r="85725" b="28575"/>
                <wp:wrapNone/>
                <wp:docPr id="197884147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725"/>
                        </a:xfrm>
                        <a:prstGeom prst="straightConnector1">
                          <a:avLst/>
                        </a:prstGeom>
                        <a:noFill/>
                        <a:ln w="38100" cmpd="sng">
                          <a:solidFill>
                            <a:schemeClr val="lt1">
                              <a:lumMod val="95000"/>
                              <a:lumOff val="0"/>
                            </a:schemeClr>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8CD380" id="AutoShape 11" o:spid="_x0000_s1026" type="#_x0000_t32" style="position:absolute;margin-left:386.55pt;margin-top:13.25pt;width:0;height:66.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" strokecolor="#f2f2f2 [3041]" strokeweight="3pt">
                <v:stroke startarrow="block" endarrow="block"/>
                <v:shadow color="#1f3763 [1604]" opacity=".5" offset="1pt"/>
              </v:shape>
            </w:pict>
          </mc:Fallback>
        </mc:AlternateContent>
      </w:r>
    </w:p>
    <w:p w14:paraId="1A0ADC25"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noProof/>
          <w:sz w:val="24"/>
        </w:rPr>
        <mc:AlternateContent>
          <mc:Choice Requires="wps">
            <w:drawing>
              <wp:anchor distT="0" distB="0" distL="114300" distR="114300" simplePos="0" relativeHeight="251662336" behindDoc="0" locked="0" layoutInCell="1" allowOverlap="1" wp14:anchorId="237AED2E" wp14:editId="33809417">
                <wp:simplePos x="0" y="0"/>
                <wp:positionH relativeFrom="column">
                  <wp:posOffset>1574165</wp:posOffset>
                </wp:positionH>
                <wp:positionV relativeFrom="paragraph">
                  <wp:posOffset>156845</wp:posOffset>
                </wp:positionV>
                <wp:extent cx="1714500" cy="571500"/>
                <wp:effectExtent l="0" t="0" r="19050" b="19050"/>
                <wp:wrapNone/>
                <wp:docPr id="145419927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4F3B210" w14:textId="77777777" w:rsidR="0029198E" w:rsidRPr="00CA356F" w:rsidRDefault="0029198E" w:rsidP="0029198E">
                            <w:pPr>
                              <w:jc w:val="center"/>
                              <w:rPr>
                                <w:sz w:val="20"/>
                              </w:rPr>
                            </w:pPr>
                            <w:r w:rsidRPr="00CA356F">
                              <w:rPr>
                                <w:sz w:val="20"/>
                              </w:rPr>
                              <w:t>Asset Management Officer</w:t>
                            </w:r>
                          </w:p>
                          <w:p w14:paraId="5402DB31" w14:textId="77777777" w:rsidR="0029198E" w:rsidRPr="00CA356F" w:rsidRDefault="0029198E" w:rsidP="0029198E">
                            <w:pPr>
                              <w:jc w:val="center"/>
                              <w:rPr>
                                <w:sz w:val="20"/>
                              </w:rPr>
                            </w:pPr>
                            <w:r w:rsidRPr="00CA356F">
                              <w:rPr>
                                <w:sz w:val="20"/>
                              </w:rPr>
                              <w:t>Grade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AED2E" id="Rectangle 6" o:spid="_x0000_s1029" style="position:absolute;left:0;text-align:left;margin-left:123.95pt;margin-top:12.35pt;width:1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">
                <v:textbox>
                  <w:txbxContent>
                    <w:p w14:paraId="44F3B210" w14:textId="77777777" w:rsidR="0029198E" w:rsidRPr="00CA356F" w:rsidRDefault="0029198E" w:rsidP="0029198E">
                      <w:pPr>
                        <w:jc w:val="center"/>
                        <w:rPr>
                          <w:sz w:val="20"/>
                        </w:rPr>
                      </w:pPr>
                      <w:r w:rsidRPr="00CA356F">
                        <w:rPr>
                          <w:sz w:val="20"/>
                        </w:rPr>
                        <w:t>Asset Management Officer</w:t>
                      </w:r>
                    </w:p>
                    <w:p w14:paraId="5402DB31" w14:textId="77777777" w:rsidR="0029198E" w:rsidRPr="00CA356F" w:rsidRDefault="0029198E" w:rsidP="0029198E">
                      <w:pPr>
                        <w:jc w:val="center"/>
                        <w:rPr>
                          <w:sz w:val="20"/>
                        </w:rPr>
                      </w:pPr>
                      <w:r w:rsidRPr="00CA356F">
                        <w:rPr>
                          <w:sz w:val="20"/>
                        </w:rPr>
                        <w:t>Grade 7</w:t>
                      </w:r>
                    </w:p>
                  </w:txbxContent>
                </v:textbox>
              </v:rect>
            </w:pict>
          </mc:Fallback>
        </mc:AlternateContent>
      </w:r>
    </w:p>
    <w:p w14:paraId="2DAC3017"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sz w:val="24"/>
        </w:rPr>
        <w:tab/>
      </w:r>
    </w:p>
    <w:p w14:paraId="41BDA21F" w14:textId="77777777" w:rsidR="0029198E" w:rsidRPr="0029198E" w:rsidRDefault="0029198E" w:rsidP="0029198E">
      <w:pPr>
        <w:tabs>
          <w:tab w:val="left" w:pos="567"/>
          <w:tab w:val="left" w:pos="1134"/>
          <w:tab w:val="left" w:pos="2694"/>
        </w:tabs>
        <w:ind w:left="1134" w:right="568"/>
        <w:rPr>
          <w:rFonts w:ascii="Arial" w:hAnsi="Arial"/>
          <w:sz w:val="24"/>
        </w:rPr>
      </w:pPr>
    </w:p>
    <w:p w14:paraId="230148D8" w14:textId="77777777" w:rsidR="0029198E" w:rsidRPr="0029198E" w:rsidRDefault="0029198E" w:rsidP="0029198E">
      <w:pPr>
        <w:tabs>
          <w:tab w:val="left" w:pos="567"/>
          <w:tab w:val="left" w:pos="1134"/>
          <w:tab w:val="left" w:pos="2694"/>
        </w:tabs>
        <w:ind w:left="1134" w:right="568"/>
        <w:rPr>
          <w:rFonts w:ascii="Arial" w:hAnsi="Arial"/>
          <w:sz w:val="24"/>
        </w:rPr>
      </w:pPr>
    </w:p>
    <w:p w14:paraId="0354482F"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noProof/>
          <w:sz w:val="24"/>
        </w:rPr>
        <mc:AlternateContent>
          <mc:Choice Requires="wps">
            <w:drawing>
              <wp:anchor distT="0" distB="0" distL="114300" distR="114300" simplePos="0" relativeHeight="251663360" behindDoc="0" locked="0" layoutInCell="1" allowOverlap="1" wp14:anchorId="4CAC08AA" wp14:editId="0C188A20">
                <wp:simplePos x="0" y="0"/>
                <wp:positionH relativeFrom="column">
                  <wp:posOffset>4326890</wp:posOffset>
                </wp:positionH>
                <wp:positionV relativeFrom="paragraph">
                  <wp:posOffset>135255</wp:posOffset>
                </wp:positionV>
                <wp:extent cx="1323975" cy="381000"/>
                <wp:effectExtent l="0" t="0" r="28575" b="19050"/>
                <wp:wrapNone/>
                <wp:docPr id="1622758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81000"/>
                        </a:xfrm>
                        <a:prstGeom prst="rect">
                          <a:avLst/>
                        </a:prstGeom>
                        <a:solidFill>
                          <a:srgbClr val="FFFFFF"/>
                        </a:solidFill>
                        <a:ln w="9525">
                          <a:solidFill>
                            <a:srgbClr val="000000"/>
                          </a:solidFill>
                          <a:miter lim="800000"/>
                          <a:headEnd/>
                          <a:tailEnd/>
                        </a:ln>
                      </wps:spPr>
                      <wps:txbx>
                        <w:txbxContent>
                          <w:p w14:paraId="0C9FB64E" w14:textId="77777777" w:rsidR="0029198E" w:rsidRPr="00CA356F" w:rsidRDefault="0029198E" w:rsidP="0029198E">
                            <w:pPr>
                              <w:jc w:val="center"/>
                              <w:rPr>
                                <w:sz w:val="20"/>
                              </w:rPr>
                            </w:pPr>
                            <w:r w:rsidRPr="00CA356F">
                              <w:rPr>
                                <w:sz w:val="20"/>
                              </w:rPr>
                              <w:t>Housing Assistant</w:t>
                            </w:r>
                          </w:p>
                          <w:p w14:paraId="66217718" w14:textId="77777777" w:rsidR="0029198E" w:rsidRPr="00CA356F" w:rsidRDefault="0029198E" w:rsidP="0029198E">
                            <w:pPr>
                              <w:jc w:val="center"/>
                              <w:rPr>
                                <w:sz w:val="20"/>
                              </w:rPr>
                            </w:pPr>
                            <w:r w:rsidRPr="00CA356F">
                              <w:rPr>
                                <w:sz w:val="20"/>
                              </w:rPr>
                              <w:t>Grade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08AA" id="Rectangle 7" o:spid="_x0000_s1030" style="position:absolute;left:0;text-align:left;margin-left:340.7pt;margin-top:10.65pt;width:104.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">
                <v:textbox>
                  <w:txbxContent>
                    <w:p w14:paraId="0C9FB64E" w14:textId="77777777" w:rsidR="0029198E" w:rsidRPr="00CA356F" w:rsidRDefault="0029198E" w:rsidP="0029198E">
                      <w:pPr>
                        <w:jc w:val="center"/>
                        <w:rPr>
                          <w:sz w:val="20"/>
                        </w:rPr>
                      </w:pPr>
                      <w:r w:rsidRPr="00CA356F">
                        <w:rPr>
                          <w:sz w:val="20"/>
                        </w:rPr>
                        <w:t>Housing Assistant</w:t>
                      </w:r>
                    </w:p>
                    <w:p w14:paraId="66217718" w14:textId="77777777" w:rsidR="0029198E" w:rsidRPr="00CA356F" w:rsidRDefault="0029198E" w:rsidP="0029198E">
                      <w:pPr>
                        <w:jc w:val="center"/>
                        <w:rPr>
                          <w:sz w:val="20"/>
                        </w:rPr>
                      </w:pPr>
                      <w:r w:rsidRPr="00CA356F">
                        <w:rPr>
                          <w:sz w:val="20"/>
                        </w:rPr>
                        <w:t>Grade 6</w:t>
                      </w:r>
                    </w:p>
                  </w:txbxContent>
                </v:textbox>
              </v:rect>
            </w:pict>
          </mc:Fallback>
        </mc:AlternateContent>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p>
    <w:p w14:paraId="5361F203"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sz w:val="24"/>
        </w:rPr>
        <w:tab/>
      </w:r>
      <w:r w:rsidRPr="0029198E">
        <w:rPr>
          <w:rFonts w:ascii="Arial" w:hAnsi="Arial"/>
          <w:sz w:val="24"/>
        </w:rPr>
        <w:tab/>
      </w:r>
    </w:p>
    <w:p w14:paraId="6F8E4D1B" w14:textId="77777777" w:rsidR="0029198E" w:rsidRPr="0029198E" w:rsidRDefault="0029198E" w:rsidP="0029198E">
      <w:pPr>
        <w:tabs>
          <w:tab w:val="left" w:pos="567"/>
          <w:tab w:val="left" w:pos="1134"/>
          <w:tab w:val="left" w:pos="2694"/>
        </w:tabs>
        <w:ind w:left="1134" w:right="568"/>
        <w:rPr>
          <w:rFonts w:ascii="Arial" w:hAnsi="Arial"/>
          <w:sz w:val="24"/>
        </w:rPr>
      </w:pP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r w:rsidRPr="0029198E">
        <w:rPr>
          <w:rFonts w:ascii="Arial" w:hAnsi="Arial"/>
          <w:sz w:val="24"/>
        </w:rPr>
        <w:tab/>
      </w:r>
    </w:p>
    <w:p w14:paraId="41310ADB" w14:textId="77777777" w:rsidR="0029198E" w:rsidRPr="0029198E" w:rsidRDefault="0029198E" w:rsidP="0029198E">
      <w:pPr>
        <w:tabs>
          <w:tab w:val="left" w:pos="567"/>
          <w:tab w:val="left" w:pos="1134"/>
          <w:tab w:val="left" w:pos="2694"/>
        </w:tabs>
        <w:ind w:left="1134" w:right="568"/>
        <w:rPr>
          <w:rFonts w:ascii="Arial" w:hAnsi="Arial"/>
          <w:sz w:val="24"/>
        </w:rPr>
      </w:pPr>
    </w:p>
    <w:p w14:paraId="117A4BC1" w14:textId="1F956A46" w:rsidR="0029198E" w:rsidRPr="0029198E" w:rsidRDefault="0029198E" w:rsidP="0029198E">
      <w:pPr>
        <w:tabs>
          <w:tab w:val="left" w:pos="567"/>
          <w:tab w:val="left" w:pos="1134"/>
          <w:tab w:val="left" w:pos="2694"/>
        </w:tabs>
        <w:ind w:left="1134" w:right="568"/>
        <w:rPr>
          <w:rFonts w:ascii="Arial" w:hAnsi="Arial"/>
          <w:sz w:val="24"/>
        </w:rPr>
      </w:pPr>
      <w:r>
        <w:rPr>
          <w:rFonts w:ascii="Arial" w:hAnsi="Arial"/>
          <w:sz w:val="24"/>
        </w:rPr>
        <w:t xml:space="preserve">Paul </w:t>
      </w:r>
      <w:r w:rsidRPr="0029198E">
        <w:rPr>
          <w:rFonts w:ascii="Arial" w:hAnsi="Arial"/>
          <w:sz w:val="24"/>
        </w:rPr>
        <w:t>suggest</w:t>
      </w:r>
      <w:r w:rsidR="00C5552A">
        <w:rPr>
          <w:rFonts w:ascii="Arial" w:hAnsi="Arial"/>
          <w:sz w:val="24"/>
        </w:rPr>
        <w:t xml:space="preserve">ed </w:t>
      </w:r>
      <w:r w:rsidRPr="0029198E">
        <w:rPr>
          <w:rFonts w:ascii="Arial" w:hAnsi="Arial"/>
          <w:sz w:val="24"/>
        </w:rPr>
        <w:t>that the proposed final structure</w:t>
      </w:r>
      <w:r w:rsidR="00D9629A">
        <w:rPr>
          <w:rFonts w:ascii="Arial" w:hAnsi="Arial"/>
          <w:sz w:val="24"/>
        </w:rPr>
        <w:t xml:space="preserve"> will</w:t>
      </w:r>
      <w:r w:rsidRPr="0029198E">
        <w:rPr>
          <w:rFonts w:ascii="Arial" w:hAnsi="Arial"/>
          <w:sz w:val="24"/>
        </w:rPr>
        <w:t xml:space="preserve"> ensure clear lines of responsibility and is the right structure for the size, scope and nature of the Association and will remain so well into the future.</w:t>
      </w:r>
    </w:p>
    <w:p w14:paraId="1BB8D693" w14:textId="77777777" w:rsidR="0029198E" w:rsidRPr="0029198E" w:rsidRDefault="0029198E" w:rsidP="0029198E">
      <w:pPr>
        <w:tabs>
          <w:tab w:val="left" w:pos="567"/>
          <w:tab w:val="left" w:pos="1134"/>
          <w:tab w:val="left" w:pos="2694"/>
        </w:tabs>
        <w:ind w:left="1134" w:right="568"/>
        <w:rPr>
          <w:rFonts w:ascii="Arial" w:hAnsi="Arial"/>
          <w:sz w:val="24"/>
        </w:rPr>
      </w:pPr>
    </w:p>
    <w:p w14:paraId="1D0C865E" w14:textId="0328AD2D" w:rsidR="0029198E" w:rsidRPr="0029198E" w:rsidRDefault="00D9629A" w:rsidP="0029198E">
      <w:pPr>
        <w:tabs>
          <w:tab w:val="left" w:pos="567"/>
          <w:tab w:val="left" w:pos="1134"/>
          <w:tab w:val="left" w:pos="2694"/>
        </w:tabs>
        <w:ind w:left="1134" w:right="568"/>
        <w:rPr>
          <w:rFonts w:ascii="Arial" w:hAnsi="Arial"/>
          <w:sz w:val="24"/>
        </w:rPr>
      </w:pPr>
      <w:r>
        <w:rPr>
          <w:rFonts w:ascii="Arial" w:hAnsi="Arial"/>
          <w:sz w:val="24"/>
        </w:rPr>
        <w:t>T</w:t>
      </w:r>
      <w:r w:rsidRPr="0029198E">
        <w:rPr>
          <w:rFonts w:ascii="Arial" w:hAnsi="Arial"/>
          <w:sz w:val="24"/>
        </w:rPr>
        <w:t>herefore,</w:t>
      </w:r>
      <w:r w:rsidR="0029198E">
        <w:rPr>
          <w:rFonts w:ascii="Arial" w:hAnsi="Arial"/>
          <w:sz w:val="24"/>
        </w:rPr>
        <w:t xml:space="preserve"> Paul </w:t>
      </w:r>
      <w:r w:rsidR="0029198E" w:rsidRPr="0029198E">
        <w:rPr>
          <w:rFonts w:ascii="Arial" w:hAnsi="Arial"/>
          <w:sz w:val="24"/>
        </w:rPr>
        <w:t>recommend</w:t>
      </w:r>
      <w:r w:rsidR="0029198E">
        <w:rPr>
          <w:rFonts w:ascii="Arial" w:hAnsi="Arial"/>
          <w:sz w:val="24"/>
        </w:rPr>
        <w:t xml:space="preserve">ed </w:t>
      </w:r>
      <w:r w:rsidR="0029198E" w:rsidRPr="0029198E">
        <w:rPr>
          <w:rFonts w:ascii="Arial" w:hAnsi="Arial"/>
          <w:sz w:val="24"/>
        </w:rPr>
        <w:t>the Management Committee approve the new structure which will come into effect on 1</w:t>
      </w:r>
      <w:r w:rsidR="0029198E" w:rsidRPr="0029198E">
        <w:rPr>
          <w:rFonts w:ascii="Arial" w:hAnsi="Arial"/>
          <w:sz w:val="24"/>
          <w:vertAlign w:val="superscript"/>
        </w:rPr>
        <w:t>st</w:t>
      </w:r>
      <w:r w:rsidR="0029198E" w:rsidRPr="0029198E">
        <w:rPr>
          <w:rFonts w:ascii="Arial" w:hAnsi="Arial"/>
          <w:sz w:val="24"/>
        </w:rPr>
        <w:t xml:space="preserve"> September 2023.</w:t>
      </w:r>
    </w:p>
    <w:bookmarkEnd w:id="24"/>
    <w:p w14:paraId="1CADDE47" w14:textId="77777777" w:rsidR="0029198E" w:rsidRDefault="0029198E" w:rsidP="001F4230">
      <w:pPr>
        <w:tabs>
          <w:tab w:val="left" w:pos="567"/>
          <w:tab w:val="left" w:pos="1134"/>
          <w:tab w:val="left" w:pos="2694"/>
        </w:tabs>
        <w:ind w:right="568"/>
        <w:rPr>
          <w:rFonts w:ascii="Arial" w:hAnsi="Arial"/>
          <w:sz w:val="24"/>
        </w:rPr>
      </w:pPr>
    </w:p>
    <w:p w14:paraId="619FC677" w14:textId="6B26C141" w:rsidR="0029198E" w:rsidRDefault="0029198E" w:rsidP="001F4230">
      <w:pPr>
        <w:tabs>
          <w:tab w:val="left" w:pos="567"/>
          <w:tab w:val="left" w:pos="1134"/>
          <w:tab w:val="left" w:pos="2694"/>
        </w:tabs>
        <w:ind w:left="1134" w:right="568"/>
        <w:rPr>
          <w:rFonts w:ascii="Arial" w:hAnsi="Arial"/>
          <w:sz w:val="24"/>
        </w:rPr>
      </w:pPr>
      <w:r>
        <w:rPr>
          <w:rFonts w:ascii="Arial" w:hAnsi="Arial"/>
          <w:sz w:val="24"/>
        </w:rPr>
        <w:t xml:space="preserve">MC reviewed and approved the proposal of re-grading the Finance </w:t>
      </w:r>
      <w:r w:rsidR="00D9629A">
        <w:rPr>
          <w:rFonts w:ascii="Arial" w:hAnsi="Arial"/>
          <w:sz w:val="24"/>
        </w:rPr>
        <w:t>M</w:t>
      </w:r>
      <w:r>
        <w:rPr>
          <w:rFonts w:ascii="Arial" w:hAnsi="Arial"/>
          <w:sz w:val="24"/>
        </w:rPr>
        <w:t>anager from Grade 8 to Grade 9</w:t>
      </w:r>
      <w:r w:rsidR="001F4230">
        <w:rPr>
          <w:rFonts w:ascii="Arial" w:hAnsi="Arial"/>
          <w:sz w:val="24"/>
        </w:rPr>
        <w:t xml:space="preserve"> </w:t>
      </w:r>
      <w:r w:rsidR="001F4230" w:rsidRPr="0029198E">
        <w:rPr>
          <w:rFonts w:ascii="Arial" w:hAnsi="Arial"/>
          <w:sz w:val="24"/>
        </w:rPr>
        <w:t>within the spinal points SM1-SM3</w:t>
      </w:r>
      <w:r w:rsidR="001F4230">
        <w:rPr>
          <w:rFonts w:ascii="Arial" w:hAnsi="Arial"/>
          <w:sz w:val="24"/>
        </w:rPr>
        <w:t xml:space="preserve">. </w:t>
      </w:r>
    </w:p>
    <w:p w14:paraId="43ED7774" w14:textId="77777777" w:rsidR="00D94CE9" w:rsidRPr="00D94CE9" w:rsidRDefault="00D94CE9" w:rsidP="00D94CE9">
      <w:pPr>
        <w:tabs>
          <w:tab w:val="left" w:pos="567"/>
          <w:tab w:val="left" w:pos="1134"/>
          <w:tab w:val="left" w:pos="2694"/>
        </w:tabs>
        <w:ind w:left="1134" w:right="568"/>
        <w:rPr>
          <w:rFonts w:ascii="Arial" w:hAnsi="Arial"/>
          <w:sz w:val="24"/>
        </w:rPr>
      </w:pPr>
    </w:p>
    <w:p w14:paraId="42C925EB" w14:textId="77777777" w:rsidR="00D94CE9" w:rsidRDefault="00D94CE9" w:rsidP="0077311D">
      <w:pPr>
        <w:tabs>
          <w:tab w:val="left" w:pos="567"/>
          <w:tab w:val="left" w:pos="1095"/>
          <w:tab w:val="left" w:pos="1134"/>
          <w:tab w:val="left" w:pos="1276"/>
        </w:tabs>
        <w:ind w:left="1094" w:right="283" w:hanging="810"/>
        <w:rPr>
          <w:rFonts w:ascii="Arial" w:hAnsi="Arial"/>
          <w:b/>
          <w:sz w:val="24"/>
          <w:u w:val="single"/>
        </w:rPr>
      </w:pPr>
    </w:p>
    <w:p w14:paraId="4D823140" w14:textId="1DC486AA" w:rsidR="00541872" w:rsidRDefault="00541872" w:rsidP="00541872">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 xml:space="preserve">    1</w:t>
      </w:r>
      <w:r w:rsidR="00404365">
        <w:rPr>
          <w:rFonts w:ascii="Arial" w:hAnsi="Arial"/>
          <w:b/>
          <w:sz w:val="24"/>
        </w:rPr>
        <w:t>1</w:t>
      </w:r>
      <w:r>
        <w:rPr>
          <w:rFonts w:ascii="Arial" w:hAnsi="Arial"/>
          <w:b/>
          <w:sz w:val="24"/>
        </w:rPr>
        <w:t>.</w:t>
      </w:r>
      <w:r>
        <w:rPr>
          <w:rFonts w:ascii="Arial" w:hAnsi="Arial"/>
          <w:b/>
          <w:sz w:val="24"/>
        </w:rPr>
        <w:tab/>
      </w:r>
      <w:r>
        <w:rPr>
          <w:rFonts w:ascii="Arial" w:hAnsi="Arial"/>
          <w:b/>
          <w:sz w:val="24"/>
        </w:rPr>
        <w:tab/>
      </w:r>
      <w:r>
        <w:rPr>
          <w:rFonts w:ascii="Arial" w:hAnsi="Arial"/>
          <w:b/>
          <w:sz w:val="24"/>
        </w:rPr>
        <w:tab/>
      </w:r>
      <w:r w:rsidR="00404365">
        <w:rPr>
          <w:rFonts w:ascii="Arial" w:hAnsi="Arial"/>
          <w:b/>
          <w:sz w:val="24"/>
          <w:u w:val="single"/>
        </w:rPr>
        <w:t xml:space="preserve">WINDOW AND DOOR REPLACEMENT </w:t>
      </w:r>
    </w:p>
    <w:p w14:paraId="6EDD3647" w14:textId="77777777" w:rsidR="009F2EA6" w:rsidRDefault="009F2EA6" w:rsidP="00165E08">
      <w:pPr>
        <w:tabs>
          <w:tab w:val="left" w:pos="567"/>
          <w:tab w:val="left" w:pos="1095"/>
          <w:tab w:val="left" w:pos="1134"/>
          <w:tab w:val="left" w:pos="1276"/>
        </w:tabs>
        <w:ind w:right="283"/>
        <w:rPr>
          <w:rFonts w:ascii="Arial" w:hAnsi="Arial"/>
          <w:b/>
          <w:sz w:val="24"/>
          <w:u w:val="single"/>
        </w:rPr>
      </w:pPr>
    </w:p>
    <w:p w14:paraId="485D1E6C" w14:textId="741E6A48" w:rsidR="004A5772" w:rsidRDefault="004A5772" w:rsidP="004A5772">
      <w:pPr>
        <w:pStyle w:val="ListParagraph"/>
        <w:tabs>
          <w:tab w:val="left" w:pos="1134"/>
        </w:tabs>
        <w:ind w:left="1134"/>
        <w:rPr>
          <w:rFonts w:ascii="Arial" w:hAnsi="Arial"/>
          <w:sz w:val="24"/>
        </w:rPr>
      </w:pPr>
      <w:r>
        <w:rPr>
          <w:rFonts w:ascii="Arial" w:hAnsi="Arial"/>
          <w:sz w:val="24"/>
        </w:rPr>
        <w:t>Paul updated MC regarding the current window and door replacement.</w:t>
      </w:r>
    </w:p>
    <w:p w14:paraId="29E89DAE" w14:textId="77777777" w:rsidR="004A5772" w:rsidRDefault="004A5772" w:rsidP="004A5772">
      <w:pPr>
        <w:pStyle w:val="ListParagraph"/>
        <w:tabs>
          <w:tab w:val="left" w:pos="1134"/>
        </w:tabs>
        <w:ind w:left="1134"/>
        <w:rPr>
          <w:rFonts w:ascii="Arial" w:hAnsi="Arial"/>
          <w:sz w:val="24"/>
        </w:rPr>
      </w:pPr>
    </w:p>
    <w:p w14:paraId="00C2DDE3" w14:textId="04B84FA7" w:rsidR="004A5772" w:rsidRDefault="004A5772" w:rsidP="004A5772">
      <w:pPr>
        <w:pStyle w:val="ListParagraph"/>
        <w:tabs>
          <w:tab w:val="left" w:pos="1134"/>
        </w:tabs>
        <w:ind w:left="1134"/>
        <w:rPr>
          <w:rFonts w:ascii="Arial" w:hAnsi="Arial"/>
          <w:sz w:val="24"/>
        </w:rPr>
      </w:pPr>
      <w:r>
        <w:rPr>
          <w:rFonts w:ascii="Arial" w:hAnsi="Arial"/>
          <w:sz w:val="24"/>
        </w:rPr>
        <w:t xml:space="preserve">MC member will be aware that the contract was awarded to Sovereign Windows to supply and fit new </w:t>
      </w:r>
      <w:r w:rsidR="00603737">
        <w:rPr>
          <w:rFonts w:ascii="Arial" w:hAnsi="Arial"/>
          <w:sz w:val="24"/>
        </w:rPr>
        <w:t>double-glazed</w:t>
      </w:r>
      <w:r>
        <w:rPr>
          <w:rFonts w:ascii="Arial" w:hAnsi="Arial"/>
          <w:sz w:val="24"/>
        </w:rPr>
        <w:t xml:space="preserve"> windows and replace external doors within the Ladyloan 1 development. </w:t>
      </w:r>
    </w:p>
    <w:p w14:paraId="57759088" w14:textId="77777777" w:rsidR="004A5772" w:rsidRDefault="004A5772" w:rsidP="004A5772">
      <w:pPr>
        <w:pStyle w:val="ListParagraph"/>
        <w:tabs>
          <w:tab w:val="left" w:pos="1134"/>
        </w:tabs>
        <w:ind w:left="1134"/>
        <w:rPr>
          <w:rFonts w:ascii="Arial" w:hAnsi="Arial"/>
          <w:sz w:val="24"/>
        </w:rPr>
      </w:pPr>
    </w:p>
    <w:p w14:paraId="4DDEA6A9" w14:textId="4DE048FC" w:rsidR="004A5772" w:rsidRDefault="004A5772" w:rsidP="004A5772">
      <w:pPr>
        <w:pStyle w:val="ListParagraph"/>
        <w:tabs>
          <w:tab w:val="left" w:pos="1134"/>
        </w:tabs>
        <w:ind w:left="1134"/>
        <w:rPr>
          <w:rFonts w:ascii="Arial" w:hAnsi="Arial"/>
          <w:sz w:val="24"/>
        </w:rPr>
      </w:pPr>
      <w:r>
        <w:rPr>
          <w:rFonts w:ascii="Arial" w:hAnsi="Arial"/>
          <w:sz w:val="24"/>
        </w:rPr>
        <w:t>The contract commenced on 26</w:t>
      </w:r>
      <w:r w:rsidRPr="004A5772">
        <w:rPr>
          <w:rFonts w:ascii="Arial" w:hAnsi="Arial"/>
          <w:sz w:val="24"/>
          <w:vertAlign w:val="superscript"/>
        </w:rPr>
        <w:t>th</w:t>
      </w:r>
      <w:r>
        <w:rPr>
          <w:rFonts w:ascii="Arial" w:hAnsi="Arial"/>
          <w:sz w:val="24"/>
        </w:rPr>
        <w:t xml:space="preserve"> April 2023 comprising 31 properties within 8-28 Ladyloan Avenue, Ladyloan Gardens &amp; Ladyloan Grove, the works should have completed by 31</w:t>
      </w:r>
      <w:r w:rsidRPr="004A5772">
        <w:rPr>
          <w:rFonts w:ascii="Arial" w:hAnsi="Arial"/>
          <w:sz w:val="24"/>
          <w:vertAlign w:val="superscript"/>
        </w:rPr>
        <w:t>st</w:t>
      </w:r>
      <w:r>
        <w:rPr>
          <w:rFonts w:ascii="Arial" w:hAnsi="Arial"/>
          <w:sz w:val="24"/>
        </w:rPr>
        <w:t xml:space="preserve"> May 2023. The contract did not actually complete until 24</w:t>
      </w:r>
      <w:r w:rsidRPr="004A5772">
        <w:rPr>
          <w:rFonts w:ascii="Arial" w:hAnsi="Arial"/>
          <w:sz w:val="24"/>
          <w:vertAlign w:val="superscript"/>
        </w:rPr>
        <w:t>th</w:t>
      </w:r>
      <w:r>
        <w:rPr>
          <w:rFonts w:ascii="Arial" w:hAnsi="Arial"/>
          <w:sz w:val="24"/>
        </w:rPr>
        <w:t xml:space="preserve"> August 2023.</w:t>
      </w:r>
    </w:p>
    <w:p w14:paraId="75998FC4" w14:textId="77777777" w:rsidR="004A5772" w:rsidRDefault="004A5772" w:rsidP="004A5772">
      <w:pPr>
        <w:pStyle w:val="ListParagraph"/>
        <w:tabs>
          <w:tab w:val="left" w:pos="1134"/>
        </w:tabs>
        <w:ind w:left="1134"/>
        <w:rPr>
          <w:rFonts w:ascii="Arial" w:hAnsi="Arial"/>
          <w:sz w:val="24"/>
        </w:rPr>
      </w:pPr>
    </w:p>
    <w:p w14:paraId="0C005CC9" w14:textId="77777777" w:rsidR="00D9629A" w:rsidRDefault="004A5772" w:rsidP="00B072D2">
      <w:pPr>
        <w:pStyle w:val="ListParagraph"/>
        <w:tabs>
          <w:tab w:val="left" w:pos="1134"/>
        </w:tabs>
        <w:ind w:left="1134"/>
        <w:rPr>
          <w:rFonts w:ascii="Arial" w:hAnsi="Arial"/>
          <w:sz w:val="24"/>
        </w:rPr>
      </w:pPr>
      <w:r>
        <w:rPr>
          <w:rFonts w:ascii="Arial" w:hAnsi="Arial"/>
          <w:sz w:val="24"/>
        </w:rPr>
        <w:t xml:space="preserve">During the contract period  a number of defects were identified by our Clerk of Works, Jim Young. </w:t>
      </w:r>
      <w:r w:rsidR="00B072D2">
        <w:rPr>
          <w:rFonts w:ascii="Arial" w:hAnsi="Arial"/>
          <w:sz w:val="24"/>
        </w:rPr>
        <w:t>E.g., There</w:t>
      </w:r>
      <w:r>
        <w:rPr>
          <w:rFonts w:ascii="Arial" w:hAnsi="Arial"/>
          <w:sz w:val="24"/>
        </w:rPr>
        <w:t xml:space="preserve"> were </w:t>
      </w:r>
      <w:r w:rsidR="00603737">
        <w:rPr>
          <w:rFonts w:ascii="Arial" w:hAnsi="Arial"/>
          <w:sz w:val="24"/>
        </w:rPr>
        <w:t>several</w:t>
      </w:r>
      <w:r>
        <w:rPr>
          <w:rFonts w:ascii="Arial" w:hAnsi="Arial"/>
          <w:sz w:val="24"/>
        </w:rPr>
        <w:t xml:space="preserve"> properties with Scratch marks or cracks on the </w:t>
      </w:r>
      <w:r w:rsidR="00B072D2">
        <w:rPr>
          <w:rFonts w:ascii="Arial" w:hAnsi="Arial"/>
          <w:sz w:val="24"/>
        </w:rPr>
        <w:t>double-glazed</w:t>
      </w:r>
      <w:r>
        <w:rPr>
          <w:rFonts w:ascii="Arial" w:hAnsi="Arial"/>
          <w:sz w:val="24"/>
        </w:rPr>
        <w:t xml:space="preserve"> units and one property left with only a single pane window in the </w:t>
      </w:r>
      <w:proofErr w:type="gramStart"/>
      <w:r>
        <w:rPr>
          <w:rFonts w:ascii="Arial" w:hAnsi="Arial"/>
          <w:sz w:val="24"/>
        </w:rPr>
        <w:t>living</w:t>
      </w:r>
      <w:proofErr w:type="gramEnd"/>
      <w:r w:rsidR="00B072D2">
        <w:rPr>
          <w:rFonts w:ascii="Arial" w:hAnsi="Arial"/>
          <w:sz w:val="24"/>
        </w:rPr>
        <w:t xml:space="preserve"> </w:t>
      </w:r>
    </w:p>
    <w:p w14:paraId="2C24DC3F" w14:textId="77777777" w:rsidR="00D9629A" w:rsidRDefault="00D9629A" w:rsidP="00B072D2">
      <w:pPr>
        <w:pStyle w:val="ListParagraph"/>
        <w:tabs>
          <w:tab w:val="left" w:pos="1134"/>
        </w:tabs>
        <w:ind w:left="1134"/>
        <w:rPr>
          <w:rFonts w:ascii="Arial" w:hAnsi="Arial"/>
          <w:sz w:val="24"/>
        </w:rPr>
      </w:pPr>
    </w:p>
    <w:p w14:paraId="416CD3D7" w14:textId="77777777" w:rsidR="00D9629A" w:rsidRDefault="00D9629A" w:rsidP="00B072D2">
      <w:pPr>
        <w:pStyle w:val="ListParagraph"/>
        <w:tabs>
          <w:tab w:val="left" w:pos="1134"/>
        </w:tabs>
        <w:ind w:left="1134"/>
        <w:rPr>
          <w:rFonts w:ascii="Arial" w:hAnsi="Arial"/>
          <w:sz w:val="24"/>
        </w:rPr>
      </w:pPr>
    </w:p>
    <w:p w14:paraId="4F080D02" w14:textId="1D222186" w:rsidR="00532E19" w:rsidRDefault="004A5772" w:rsidP="00B072D2">
      <w:pPr>
        <w:pStyle w:val="ListParagraph"/>
        <w:tabs>
          <w:tab w:val="left" w:pos="1134"/>
        </w:tabs>
        <w:ind w:left="1134"/>
        <w:rPr>
          <w:rFonts w:ascii="Arial" w:hAnsi="Arial"/>
          <w:sz w:val="24"/>
        </w:rPr>
      </w:pPr>
      <w:r>
        <w:rPr>
          <w:rFonts w:ascii="Arial" w:hAnsi="Arial"/>
          <w:sz w:val="24"/>
        </w:rPr>
        <w:t>room for over 2 weeks, another wh</w:t>
      </w:r>
      <w:r w:rsidR="00B072D2">
        <w:rPr>
          <w:rFonts w:ascii="Arial" w:hAnsi="Arial"/>
          <w:sz w:val="24"/>
        </w:rPr>
        <w:t>ere the windows were left in the garden covered by sheeting, yet another example was of a ‘temporary’ lock placed on an external door which remained in situ for a period of 3 weeks.</w:t>
      </w:r>
    </w:p>
    <w:p w14:paraId="48D06FCB" w14:textId="77777777" w:rsidR="00B072D2" w:rsidRDefault="00B072D2" w:rsidP="00B072D2">
      <w:pPr>
        <w:pStyle w:val="ListParagraph"/>
        <w:tabs>
          <w:tab w:val="left" w:pos="1134"/>
        </w:tabs>
        <w:ind w:left="1134"/>
        <w:rPr>
          <w:rFonts w:ascii="Arial" w:hAnsi="Arial"/>
          <w:sz w:val="24"/>
        </w:rPr>
      </w:pPr>
    </w:p>
    <w:p w14:paraId="43A55052" w14:textId="0109B9A8" w:rsidR="00B072D2" w:rsidRDefault="00B072D2" w:rsidP="00B072D2">
      <w:pPr>
        <w:pStyle w:val="ListParagraph"/>
        <w:tabs>
          <w:tab w:val="left" w:pos="1134"/>
        </w:tabs>
        <w:ind w:left="1134"/>
        <w:rPr>
          <w:rFonts w:ascii="Arial" w:hAnsi="Arial"/>
          <w:sz w:val="24"/>
        </w:rPr>
      </w:pPr>
      <w:r>
        <w:rPr>
          <w:rFonts w:ascii="Arial" w:hAnsi="Arial"/>
          <w:sz w:val="24"/>
        </w:rPr>
        <w:t>There were poor communication channels between the Association the contractor. Whereby the contractor failed to accurately deal with the defects that has been notified.</w:t>
      </w:r>
    </w:p>
    <w:p w14:paraId="1D56E285" w14:textId="6F46D1EA" w:rsidR="00B072D2" w:rsidRDefault="00B072D2" w:rsidP="00B072D2">
      <w:pPr>
        <w:pStyle w:val="ListParagraph"/>
        <w:tabs>
          <w:tab w:val="left" w:pos="1134"/>
        </w:tabs>
        <w:ind w:left="1134"/>
        <w:rPr>
          <w:rFonts w:ascii="Arial" w:hAnsi="Arial"/>
          <w:sz w:val="24"/>
        </w:rPr>
      </w:pPr>
    </w:p>
    <w:p w14:paraId="346E09FD" w14:textId="250E33D5" w:rsidR="00B072D2" w:rsidRDefault="00B072D2" w:rsidP="001F4230">
      <w:pPr>
        <w:pStyle w:val="ListParagraph"/>
        <w:numPr>
          <w:ilvl w:val="0"/>
          <w:numId w:val="6"/>
        </w:numPr>
        <w:tabs>
          <w:tab w:val="left" w:pos="1134"/>
        </w:tabs>
        <w:rPr>
          <w:rFonts w:ascii="Arial" w:hAnsi="Arial"/>
          <w:sz w:val="24"/>
        </w:rPr>
      </w:pPr>
      <w:r>
        <w:rPr>
          <w:rFonts w:ascii="Arial" w:hAnsi="Arial"/>
          <w:sz w:val="24"/>
        </w:rPr>
        <w:t>The contractor failed to maintain adequate communication either by email or telephone.</w:t>
      </w:r>
    </w:p>
    <w:p w14:paraId="76A60124" w14:textId="15488FC7" w:rsidR="00B072D2" w:rsidRDefault="00B072D2" w:rsidP="001F4230">
      <w:pPr>
        <w:pStyle w:val="ListParagraph"/>
        <w:numPr>
          <w:ilvl w:val="0"/>
          <w:numId w:val="6"/>
        </w:numPr>
        <w:tabs>
          <w:tab w:val="left" w:pos="1134"/>
        </w:tabs>
        <w:rPr>
          <w:rFonts w:ascii="Arial" w:hAnsi="Arial"/>
          <w:sz w:val="24"/>
        </w:rPr>
      </w:pPr>
      <w:r>
        <w:rPr>
          <w:rFonts w:ascii="Arial" w:hAnsi="Arial"/>
          <w:sz w:val="24"/>
        </w:rPr>
        <w:t xml:space="preserve">The contractor made, then failed to keep to appointments with tenants to resolve the defects. </w:t>
      </w:r>
    </w:p>
    <w:p w14:paraId="435B9E6D" w14:textId="488EA012" w:rsidR="00B072D2" w:rsidRDefault="00B072D2" w:rsidP="001F4230">
      <w:pPr>
        <w:pStyle w:val="ListParagraph"/>
        <w:numPr>
          <w:ilvl w:val="0"/>
          <w:numId w:val="6"/>
        </w:numPr>
        <w:tabs>
          <w:tab w:val="left" w:pos="1134"/>
        </w:tabs>
        <w:rPr>
          <w:rFonts w:ascii="Arial" w:hAnsi="Arial"/>
          <w:sz w:val="24"/>
        </w:rPr>
      </w:pPr>
      <w:r>
        <w:rPr>
          <w:rFonts w:ascii="Arial" w:hAnsi="Arial"/>
          <w:sz w:val="24"/>
        </w:rPr>
        <w:t xml:space="preserve">The contractor gave </w:t>
      </w:r>
      <w:r w:rsidR="00603737">
        <w:rPr>
          <w:rFonts w:ascii="Arial" w:hAnsi="Arial"/>
          <w:sz w:val="24"/>
        </w:rPr>
        <w:t>a few</w:t>
      </w:r>
      <w:r>
        <w:rPr>
          <w:rFonts w:ascii="Arial" w:hAnsi="Arial"/>
          <w:sz w:val="24"/>
        </w:rPr>
        <w:t xml:space="preserve"> undertakings and date(s) for completion each in turn failed. </w:t>
      </w:r>
    </w:p>
    <w:p w14:paraId="4115C7A8" w14:textId="77777777" w:rsidR="00B072D2" w:rsidRDefault="00B072D2" w:rsidP="00B072D2">
      <w:pPr>
        <w:pStyle w:val="ListParagraph"/>
        <w:tabs>
          <w:tab w:val="left" w:pos="1134"/>
        </w:tabs>
        <w:ind w:left="1134"/>
        <w:rPr>
          <w:rFonts w:ascii="Arial" w:hAnsi="Arial"/>
          <w:sz w:val="24"/>
        </w:rPr>
      </w:pPr>
    </w:p>
    <w:p w14:paraId="140E3423" w14:textId="6720C33B" w:rsidR="00532E19" w:rsidRDefault="00B072D2" w:rsidP="00603737">
      <w:pPr>
        <w:pStyle w:val="ListParagraph"/>
        <w:tabs>
          <w:tab w:val="left" w:pos="1134"/>
        </w:tabs>
        <w:ind w:left="1134"/>
        <w:rPr>
          <w:rFonts w:ascii="Arial" w:hAnsi="Arial"/>
          <w:sz w:val="24"/>
        </w:rPr>
      </w:pPr>
      <w:r>
        <w:rPr>
          <w:rFonts w:ascii="Arial" w:hAnsi="Arial"/>
          <w:sz w:val="24"/>
        </w:rPr>
        <w:t xml:space="preserve">As of Monday </w:t>
      </w:r>
      <w:r w:rsidR="00D9629A">
        <w:rPr>
          <w:rFonts w:ascii="Arial" w:hAnsi="Arial"/>
          <w:sz w:val="24"/>
        </w:rPr>
        <w:t>28</w:t>
      </w:r>
      <w:r w:rsidR="00D9629A" w:rsidRPr="00B072D2">
        <w:rPr>
          <w:rFonts w:ascii="Arial" w:hAnsi="Arial"/>
          <w:sz w:val="24"/>
          <w:vertAlign w:val="superscript"/>
        </w:rPr>
        <w:t>th</w:t>
      </w:r>
      <w:r w:rsidR="00D9629A">
        <w:rPr>
          <w:rFonts w:ascii="Arial" w:hAnsi="Arial"/>
          <w:sz w:val="24"/>
        </w:rPr>
        <w:t xml:space="preserve"> August,</w:t>
      </w:r>
      <w:r>
        <w:rPr>
          <w:rFonts w:ascii="Arial" w:hAnsi="Arial"/>
          <w:sz w:val="24"/>
        </w:rPr>
        <w:t xml:space="preserve"> there were 8 defec</w:t>
      </w:r>
      <w:r w:rsidR="00603737">
        <w:rPr>
          <w:rFonts w:ascii="Arial" w:hAnsi="Arial"/>
          <w:sz w:val="24"/>
        </w:rPr>
        <w:t xml:space="preserve">ts left, 6 have been completed with 2 left outstanding. The association plans to retain the retention money as the current performance of the contractor does not give reassurance that they will attend any future issues within the </w:t>
      </w:r>
      <w:r w:rsidR="00D9629A">
        <w:rPr>
          <w:rFonts w:ascii="Arial" w:hAnsi="Arial"/>
          <w:sz w:val="24"/>
        </w:rPr>
        <w:t>defect’s</w:t>
      </w:r>
      <w:r w:rsidR="00603737">
        <w:rPr>
          <w:rFonts w:ascii="Arial" w:hAnsi="Arial"/>
          <w:sz w:val="24"/>
        </w:rPr>
        <w:t xml:space="preserve"> liability period. </w:t>
      </w:r>
    </w:p>
    <w:p w14:paraId="1E507C80" w14:textId="77777777" w:rsidR="00603737" w:rsidRDefault="00603737" w:rsidP="00603737">
      <w:pPr>
        <w:pStyle w:val="ListParagraph"/>
        <w:tabs>
          <w:tab w:val="left" w:pos="1134"/>
        </w:tabs>
        <w:ind w:left="1134"/>
        <w:rPr>
          <w:rFonts w:ascii="Arial" w:hAnsi="Arial"/>
          <w:sz w:val="24"/>
        </w:rPr>
      </w:pPr>
    </w:p>
    <w:p w14:paraId="71377B78" w14:textId="12EF5523" w:rsidR="00603737" w:rsidRDefault="00603737" w:rsidP="00603737">
      <w:pPr>
        <w:pStyle w:val="ListParagraph"/>
        <w:tabs>
          <w:tab w:val="left" w:pos="1134"/>
        </w:tabs>
        <w:ind w:left="1134"/>
        <w:rPr>
          <w:rFonts w:ascii="Arial" w:hAnsi="Arial"/>
          <w:sz w:val="24"/>
        </w:rPr>
      </w:pPr>
      <w:r>
        <w:rPr>
          <w:rFonts w:ascii="Arial" w:hAnsi="Arial"/>
          <w:sz w:val="24"/>
        </w:rPr>
        <w:t>The SPA Network have been notified in a recent meeting regarding the contractor’s lack of communication and quality control.</w:t>
      </w:r>
    </w:p>
    <w:p w14:paraId="21D960EF" w14:textId="77777777" w:rsidR="00532E19" w:rsidRDefault="00532E19" w:rsidP="00165E08">
      <w:pPr>
        <w:tabs>
          <w:tab w:val="left" w:pos="567"/>
          <w:tab w:val="left" w:pos="1095"/>
          <w:tab w:val="left" w:pos="1134"/>
          <w:tab w:val="left" w:pos="1276"/>
        </w:tabs>
        <w:ind w:right="283"/>
        <w:rPr>
          <w:rFonts w:ascii="Arial" w:hAnsi="Arial"/>
          <w:b/>
          <w:sz w:val="24"/>
          <w:u w:val="single"/>
        </w:rPr>
      </w:pPr>
    </w:p>
    <w:p w14:paraId="2C003F71" w14:textId="005AA360" w:rsidR="009F2EA6" w:rsidRDefault="009F2EA6" w:rsidP="009F2EA6">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ab/>
      </w:r>
      <w:bookmarkStart w:id="26" w:name="_Hlk132712649"/>
      <w:r w:rsidR="00E85E3F">
        <w:rPr>
          <w:rFonts w:ascii="Arial" w:hAnsi="Arial"/>
          <w:b/>
          <w:sz w:val="24"/>
        </w:rPr>
        <w:t>1</w:t>
      </w:r>
      <w:r w:rsidR="00404365">
        <w:rPr>
          <w:rFonts w:ascii="Arial" w:hAnsi="Arial"/>
          <w:b/>
          <w:sz w:val="24"/>
        </w:rPr>
        <w:t>2</w:t>
      </w:r>
      <w:r>
        <w:rPr>
          <w:rFonts w:ascii="Arial" w:hAnsi="Arial"/>
          <w:b/>
          <w:sz w:val="24"/>
        </w:rPr>
        <w:t>.</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 xml:space="preserve">GOVERNANCE ACTION PLAN </w:t>
      </w:r>
      <w:r w:rsidR="00AA1A85">
        <w:rPr>
          <w:rFonts w:ascii="Arial" w:hAnsi="Arial"/>
          <w:b/>
          <w:sz w:val="24"/>
          <w:u w:val="single"/>
        </w:rPr>
        <w:t>AUGUST</w:t>
      </w:r>
      <w:r>
        <w:rPr>
          <w:rFonts w:ascii="Arial" w:hAnsi="Arial"/>
          <w:b/>
          <w:sz w:val="24"/>
          <w:u w:val="single"/>
        </w:rPr>
        <w:t xml:space="preserve"> 2023</w:t>
      </w:r>
    </w:p>
    <w:p w14:paraId="208E89A6" w14:textId="77777777" w:rsidR="009F2EA6" w:rsidRDefault="009F2EA6" w:rsidP="009F2EA6">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r>
    </w:p>
    <w:bookmarkEnd w:id="26"/>
    <w:p w14:paraId="1743769B" w14:textId="77777777" w:rsidR="009F2EA6" w:rsidRDefault="009F2EA6" w:rsidP="009F2EA6">
      <w:pPr>
        <w:tabs>
          <w:tab w:val="left" w:pos="567"/>
          <w:tab w:val="left" w:pos="1095"/>
          <w:tab w:val="left" w:pos="1134"/>
          <w:tab w:val="left" w:pos="1276"/>
        </w:tabs>
        <w:ind w:left="2159" w:right="283" w:hanging="1875"/>
        <w:rPr>
          <w:rFonts w:ascii="Arial" w:hAnsi="Arial"/>
          <w:bCs/>
          <w:sz w:val="24"/>
        </w:rPr>
      </w:pPr>
      <w:r>
        <w:rPr>
          <w:rFonts w:ascii="Arial" w:hAnsi="Arial"/>
          <w:bCs/>
          <w:sz w:val="24"/>
        </w:rPr>
        <w:tab/>
        <w:t xml:space="preserve">        MC have confirmed that all reports and actions were complete or given outcomes.</w:t>
      </w:r>
    </w:p>
    <w:p w14:paraId="1229CEDC" w14:textId="77777777" w:rsidR="009F2EA6" w:rsidRDefault="009F2EA6" w:rsidP="009F2EA6">
      <w:pPr>
        <w:tabs>
          <w:tab w:val="left" w:pos="567"/>
          <w:tab w:val="left" w:pos="1095"/>
          <w:tab w:val="left" w:pos="1134"/>
          <w:tab w:val="left" w:pos="1276"/>
        </w:tabs>
        <w:ind w:left="2159" w:right="283" w:hanging="1875"/>
        <w:rPr>
          <w:rFonts w:ascii="Arial" w:hAnsi="Arial"/>
          <w:bCs/>
          <w:sz w:val="24"/>
        </w:rPr>
      </w:pPr>
    </w:p>
    <w:p w14:paraId="68F18A63" w14:textId="5FF1DBAC" w:rsidR="009F2EA6" w:rsidRDefault="009F2EA6" w:rsidP="009F2EA6">
      <w:pPr>
        <w:tabs>
          <w:tab w:val="left" w:pos="567"/>
          <w:tab w:val="left" w:pos="1095"/>
          <w:tab w:val="left" w:pos="1134"/>
          <w:tab w:val="left" w:pos="1276"/>
        </w:tabs>
        <w:ind w:right="283"/>
        <w:rPr>
          <w:rFonts w:ascii="Arial" w:hAnsi="Arial"/>
          <w:bCs/>
          <w:sz w:val="24"/>
        </w:rPr>
      </w:pPr>
      <w:r>
        <w:rPr>
          <w:rFonts w:ascii="Arial" w:hAnsi="Arial"/>
          <w:bCs/>
          <w:sz w:val="24"/>
        </w:rPr>
        <w:t xml:space="preserve">                 MC approved the Governance Action plan</w:t>
      </w:r>
      <w:r w:rsidR="004769E7">
        <w:rPr>
          <w:rFonts w:ascii="Arial" w:hAnsi="Arial"/>
          <w:bCs/>
          <w:sz w:val="24"/>
        </w:rPr>
        <w:t xml:space="preserve"> </w:t>
      </w:r>
      <w:r w:rsidR="00AA1A85">
        <w:rPr>
          <w:rFonts w:ascii="Arial" w:hAnsi="Arial"/>
          <w:bCs/>
          <w:sz w:val="24"/>
        </w:rPr>
        <w:t>August</w:t>
      </w:r>
      <w:r w:rsidR="004769E7">
        <w:rPr>
          <w:rFonts w:ascii="Arial" w:hAnsi="Arial"/>
          <w:bCs/>
          <w:sz w:val="24"/>
        </w:rPr>
        <w:t xml:space="preserve"> </w:t>
      </w:r>
      <w:r>
        <w:rPr>
          <w:rFonts w:ascii="Arial" w:hAnsi="Arial"/>
          <w:bCs/>
          <w:sz w:val="24"/>
        </w:rPr>
        <w:t xml:space="preserve">2023 </w:t>
      </w:r>
    </w:p>
    <w:p w14:paraId="70AC70A7" w14:textId="3352A334" w:rsidR="00532E19" w:rsidRDefault="00016FAB" w:rsidP="009F2EA6">
      <w:pPr>
        <w:tabs>
          <w:tab w:val="left" w:pos="567"/>
          <w:tab w:val="left" w:pos="1095"/>
          <w:tab w:val="left" w:pos="1134"/>
          <w:tab w:val="left" w:pos="1276"/>
        </w:tabs>
        <w:ind w:right="283"/>
        <w:rPr>
          <w:rFonts w:ascii="Arial" w:hAnsi="Arial"/>
          <w:bCs/>
          <w:sz w:val="24"/>
        </w:rPr>
      </w:pPr>
      <w:r>
        <w:rPr>
          <w:rFonts w:ascii="Arial" w:hAnsi="Arial"/>
          <w:bCs/>
          <w:sz w:val="24"/>
        </w:rPr>
        <w:tab/>
      </w:r>
    </w:p>
    <w:p w14:paraId="457603B9" w14:textId="26D8A027" w:rsidR="00A65B39" w:rsidRDefault="00E85194" w:rsidP="00FC32AF">
      <w:pPr>
        <w:tabs>
          <w:tab w:val="left" w:pos="567"/>
          <w:tab w:val="left" w:pos="1134"/>
          <w:tab w:val="left" w:pos="1276"/>
        </w:tabs>
        <w:ind w:right="283"/>
        <w:rPr>
          <w:rFonts w:ascii="Arial" w:hAnsi="Arial"/>
          <w:bCs/>
          <w:sz w:val="24"/>
        </w:rPr>
      </w:pPr>
      <w:r>
        <w:rPr>
          <w:rFonts w:ascii="Arial" w:hAnsi="Arial"/>
          <w:bCs/>
          <w:sz w:val="24"/>
        </w:rPr>
        <w:tab/>
      </w:r>
      <w:r w:rsidR="00532E19">
        <w:rPr>
          <w:rFonts w:ascii="Arial" w:hAnsi="Arial"/>
          <w:b/>
          <w:sz w:val="24"/>
        </w:rPr>
        <w:t>1</w:t>
      </w:r>
      <w:r w:rsidR="00404365">
        <w:rPr>
          <w:rFonts w:ascii="Arial" w:hAnsi="Arial"/>
          <w:b/>
          <w:sz w:val="24"/>
        </w:rPr>
        <w:t>3</w:t>
      </w:r>
      <w:r w:rsidRPr="000333A5">
        <w:rPr>
          <w:rFonts w:ascii="Arial" w:hAnsi="Arial"/>
          <w:b/>
          <w:sz w:val="24"/>
        </w:rPr>
        <w:t>.</w:t>
      </w:r>
      <w:r>
        <w:rPr>
          <w:rFonts w:ascii="Arial" w:hAnsi="Arial"/>
          <w:b/>
          <w:sz w:val="24"/>
        </w:rPr>
        <w:tab/>
      </w:r>
      <w:r>
        <w:rPr>
          <w:rFonts w:ascii="Arial" w:hAnsi="Arial"/>
          <w:b/>
          <w:sz w:val="24"/>
          <w:u w:val="single"/>
        </w:rPr>
        <w:t>A.O.C.B</w:t>
      </w:r>
    </w:p>
    <w:p w14:paraId="7BE2BF99" w14:textId="77777777" w:rsidR="002A7CA2" w:rsidRDefault="002A7CA2" w:rsidP="00FC32AF">
      <w:pPr>
        <w:tabs>
          <w:tab w:val="left" w:pos="567"/>
          <w:tab w:val="left" w:pos="1134"/>
          <w:tab w:val="left" w:pos="1276"/>
        </w:tabs>
        <w:ind w:right="283"/>
        <w:rPr>
          <w:rFonts w:ascii="Arial" w:hAnsi="Arial"/>
          <w:bCs/>
          <w:sz w:val="24"/>
        </w:rPr>
      </w:pPr>
    </w:p>
    <w:p w14:paraId="3ADAF510" w14:textId="77777777" w:rsidR="001F4230" w:rsidRDefault="00A65B39" w:rsidP="00100861">
      <w:pPr>
        <w:tabs>
          <w:tab w:val="left" w:pos="567"/>
          <w:tab w:val="left" w:pos="1134"/>
          <w:tab w:val="left" w:pos="1276"/>
        </w:tabs>
        <w:ind w:right="283"/>
        <w:rPr>
          <w:rFonts w:ascii="Arial" w:hAnsi="Arial"/>
          <w:bCs/>
          <w:sz w:val="24"/>
        </w:rPr>
      </w:pPr>
      <w:r>
        <w:rPr>
          <w:rFonts w:ascii="Arial" w:hAnsi="Arial"/>
          <w:bCs/>
          <w:sz w:val="24"/>
        </w:rPr>
        <w:t xml:space="preserve">        </w:t>
      </w:r>
      <w:bookmarkStart w:id="27" w:name="_Hlk119585441"/>
      <w:r w:rsidR="001F4230" w:rsidRPr="004244C8">
        <w:rPr>
          <w:rFonts w:ascii="Arial" w:hAnsi="Arial"/>
          <w:b/>
          <w:sz w:val="24"/>
        </w:rPr>
        <w:t>13.1</w:t>
      </w:r>
      <w:r w:rsidR="001F4230">
        <w:rPr>
          <w:rFonts w:ascii="Arial" w:hAnsi="Arial"/>
          <w:bCs/>
          <w:sz w:val="24"/>
        </w:rPr>
        <w:t xml:space="preserve">  Paul advised MC that the Financial Accounts audit has been posted to the regulator </w:t>
      </w:r>
    </w:p>
    <w:p w14:paraId="358575AC" w14:textId="305256CA" w:rsidR="00E85194" w:rsidRDefault="001F4230" w:rsidP="00100861">
      <w:pPr>
        <w:tabs>
          <w:tab w:val="left" w:pos="567"/>
          <w:tab w:val="left" w:pos="1134"/>
          <w:tab w:val="left" w:pos="1276"/>
        </w:tabs>
        <w:ind w:right="283"/>
        <w:rPr>
          <w:rFonts w:ascii="Arial" w:hAnsi="Arial"/>
          <w:bCs/>
          <w:sz w:val="24"/>
        </w:rPr>
      </w:pPr>
      <w:r>
        <w:rPr>
          <w:rFonts w:ascii="Arial" w:hAnsi="Arial"/>
          <w:bCs/>
          <w:sz w:val="24"/>
        </w:rPr>
        <w:t xml:space="preserve">                 on the 1</w:t>
      </w:r>
      <w:r w:rsidRPr="001F4230">
        <w:rPr>
          <w:rFonts w:ascii="Arial" w:hAnsi="Arial"/>
          <w:bCs/>
          <w:sz w:val="24"/>
          <w:vertAlign w:val="superscript"/>
        </w:rPr>
        <w:t>st</w:t>
      </w:r>
      <w:r>
        <w:rPr>
          <w:rFonts w:ascii="Arial" w:hAnsi="Arial"/>
          <w:bCs/>
          <w:sz w:val="24"/>
        </w:rPr>
        <w:t xml:space="preserve"> of August. </w:t>
      </w:r>
    </w:p>
    <w:p w14:paraId="639D240E" w14:textId="77777777" w:rsidR="004244C8" w:rsidRDefault="004244C8" w:rsidP="00100861">
      <w:pPr>
        <w:tabs>
          <w:tab w:val="left" w:pos="567"/>
          <w:tab w:val="left" w:pos="1134"/>
          <w:tab w:val="left" w:pos="1276"/>
        </w:tabs>
        <w:ind w:right="283"/>
        <w:rPr>
          <w:rFonts w:ascii="Arial" w:hAnsi="Arial"/>
          <w:bCs/>
          <w:sz w:val="24"/>
        </w:rPr>
      </w:pPr>
    </w:p>
    <w:p w14:paraId="5410BFD5" w14:textId="77777777" w:rsidR="004244C8" w:rsidRDefault="004244C8" w:rsidP="00100861">
      <w:pPr>
        <w:tabs>
          <w:tab w:val="left" w:pos="567"/>
          <w:tab w:val="left" w:pos="1134"/>
          <w:tab w:val="left" w:pos="1276"/>
        </w:tabs>
        <w:ind w:right="283"/>
        <w:rPr>
          <w:rFonts w:ascii="Arial" w:hAnsi="Arial"/>
          <w:bCs/>
          <w:sz w:val="24"/>
        </w:rPr>
      </w:pPr>
      <w:r>
        <w:rPr>
          <w:rFonts w:ascii="Arial" w:hAnsi="Arial"/>
          <w:bCs/>
          <w:sz w:val="24"/>
        </w:rPr>
        <w:t xml:space="preserve">        </w:t>
      </w:r>
      <w:r w:rsidRPr="004244C8">
        <w:rPr>
          <w:rFonts w:ascii="Arial" w:hAnsi="Arial"/>
          <w:b/>
          <w:sz w:val="24"/>
        </w:rPr>
        <w:t>13.2</w:t>
      </w:r>
      <w:r>
        <w:rPr>
          <w:rFonts w:ascii="Arial" w:hAnsi="Arial"/>
          <w:bCs/>
          <w:sz w:val="24"/>
        </w:rPr>
        <w:t xml:space="preserve">  The EVH Salaries surveys will be completed shortly to put forward a proposal for </w:t>
      </w:r>
    </w:p>
    <w:p w14:paraId="0606744D" w14:textId="64F4E496" w:rsidR="004244C8" w:rsidRDefault="004244C8" w:rsidP="00100861">
      <w:pPr>
        <w:tabs>
          <w:tab w:val="left" w:pos="567"/>
          <w:tab w:val="left" w:pos="1134"/>
          <w:tab w:val="left" w:pos="1276"/>
        </w:tabs>
        <w:ind w:right="283"/>
        <w:rPr>
          <w:rFonts w:ascii="Arial" w:hAnsi="Arial"/>
          <w:bCs/>
          <w:sz w:val="24"/>
        </w:rPr>
      </w:pPr>
      <w:r>
        <w:rPr>
          <w:rFonts w:ascii="Arial" w:hAnsi="Arial"/>
          <w:bCs/>
          <w:sz w:val="24"/>
        </w:rPr>
        <w:t xml:space="preserve">                  next years salaries. </w:t>
      </w:r>
    </w:p>
    <w:p w14:paraId="5E97AEB9" w14:textId="77777777" w:rsidR="00611FCF" w:rsidRDefault="00611FCF" w:rsidP="00100861">
      <w:pPr>
        <w:tabs>
          <w:tab w:val="left" w:pos="567"/>
          <w:tab w:val="left" w:pos="1134"/>
          <w:tab w:val="left" w:pos="1276"/>
        </w:tabs>
        <w:ind w:right="283"/>
        <w:rPr>
          <w:rFonts w:ascii="Arial" w:hAnsi="Arial"/>
          <w:bCs/>
          <w:sz w:val="24"/>
        </w:rPr>
      </w:pPr>
    </w:p>
    <w:p w14:paraId="2A169400" w14:textId="05DB3C8B" w:rsidR="001E5D7C" w:rsidRPr="008F0E3A" w:rsidRDefault="00100861" w:rsidP="00100861">
      <w:pPr>
        <w:tabs>
          <w:tab w:val="left" w:pos="567"/>
          <w:tab w:val="left" w:pos="1134"/>
          <w:tab w:val="left" w:pos="1276"/>
        </w:tabs>
        <w:ind w:right="283"/>
        <w:rPr>
          <w:rFonts w:ascii="Arial" w:hAnsi="Arial"/>
          <w:bCs/>
          <w:sz w:val="24"/>
        </w:rPr>
      </w:pPr>
      <w:r>
        <w:rPr>
          <w:rFonts w:ascii="Arial" w:hAnsi="Arial"/>
          <w:bCs/>
          <w:sz w:val="24"/>
        </w:rPr>
        <w:tab/>
      </w:r>
      <w:r w:rsidR="00404365">
        <w:rPr>
          <w:rFonts w:ascii="Arial" w:hAnsi="Arial"/>
          <w:b/>
          <w:sz w:val="24"/>
        </w:rPr>
        <w:t>14.</w:t>
      </w:r>
      <w:r w:rsidR="000333A5">
        <w:rPr>
          <w:rFonts w:ascii="Arial" w:hAnsi="Arial"/>
          <w:b/>
          <w:sz w:val="24"/>
        </w:rPr>
        <w:tab/>
      </w:r>
      <w:r w:rsidR="000333A5">
        <w:rPr>
          <w:rFonts w:ascii="Arial" w:hAnsi="Arial"/>
          <w:b/>
          <w:sz w:val="24"/>
          <w:u w:val="single"/>
        </w:rPr>
        <w:t>DATE OF NEXT MEETING</w:t>
      </w:r>
    </w:p>
    <w:p w14:paraId="4D2BA47A" w14:textId="77777777" w:rsidR="0045277E" w:rsidRDefault="0045277E" w:rsidP="0045277E">
      <w:pPr>
        <w:tabs>
          <w:tab w:val="left" w:pos="567"/>
          <w:tab w:val="left" w:pos="1134"/>
          <w:tab w:val="left" w:pos="1276"/>
        </w:tabs>
        <w:ind w:right="283"/>
        <w:rPr>
          <w:rFonts w:ascii="Arial" w:hAnsi="Arial"/>
          <w:b/>
          <w:sz w:val="24"/>
          <w:u w:val="single"/>
        </w:rPr>
      </w:pPr>
    </w:p>
    <w:p w14:paraId="3229E5A1" w14:textId="099C2503" w:rsidR="00621E3F" w:rsidRDefault="00621E3F" w:rsidP="0045277E">
      <w:pPr>
        <w:tabs>
          <w:tab w:val="left" w:pos="567"/>
          <w:tab w:val="left" w:pos="1134"/>
          <w:tab w:val="left" w:pos="1276"/>
        </w:tabs>
        <w:ind w:right="283"/>
        <w:rPr>
          <w:rFonts w:ascii="Arial" w:hAnsi="Arial"/>
          <w:b/>
          <w:sz w:val="24"/>
        </w:rPr>
      </w:pPr>
      <w:r>
        <w:rPr>
          <w:rFonts w:ascii="Arial" w:hAnsi="Arial"/>
          <w:bCs/>
          <w:sz w:val="24"/>
        </w:rPr>
        <w:t xml:space="preserve">                </w:t>
      </w:r>
      <w:bookmarkStart w:id="28" w:name="_Hlk129851785"/>
      <w:r w:rsidR="000333A5">
        <w:rPr>
          <w:rFonts w:ascii="Arial" w:hAnsi="Arial"/>
          <w:bCs/>
          <w:sz w:val="24"/>
        </w:rPr>
        <w:t xml:space="preserve">The next meeting will be </w:t>
      </w:r>
      <w:r w:rsidR="00100861">
        <w:rPr>
          <w:rFonts w:ascii="Arial" w:hAnsi="Arial"/>
          <w:bCs/>
          <w:sz w:val="24"/>
        </w:rPr>
        <w:t xml:space="preserve">an Operation Meeting to be </w:t>
      </w:r>
      <w:r w:rsidR="000333A5">
        <w:rPr>
          <w:rFonts w:ascii="Arial" w:hAnsi="Arial"/>
          <w:bCs/>
          <w:sz w:val="24"/>
        </w:rPr>
        <w:t xml:space="preserve">held on </w:t>
      </w:r>
      <w:r w:rsidR="000333A5" w:rsidRPr="000333A5">
        <w:rPr>
          <w:rFonts w:ascii="Arial" w:hAnsi="Arial"/>
          <w:b/>
          <w:sz w:val="24"/>
        </w:rPr>
        <w:t>Tuesday</w:t>
      </w:r>
      <w:r w:rsidR="000333A5">
        <w:rPr>
          <w:rFonts w:ascii="Arial" w:hAnsi="Arial"/>
          <w:b/>
          <w:sz w:val="24"/>
        </w:rPr>
        <w:t xml:space="preserve"> </w:t>
      </w:r>
      <w:r w:rsidR="004769E7">
        <w:rPr>
          <w:rFonts w:ascii="Arial" w:hAnsi="Arial"/>
          <w:b/>
          <w:sz w:val="24"/>
        </w:rPr>
        <w:t>2</w:t>
      </w:r>
      <w:r w:rsidR="00404365">
        <w:rPr>
          <w:rFonts w:ascii="Arial" w:hAnsi="Arial"/>
          <w:b/>
          <w:sz w:val="24"/>
        </w:rPr>
        <w:t>6</w:t>
      </w:r>
      <w:r>
        <w:rPr>
          <w:rFonts w:ascii="Arial" w:hAnsi="Arial"/>
          <w:b/>
          <w:sz w:val="24"/>
        </w:rPr>
        <w:t>th</w:t>
      </w:r>
      <w:r w:rsidR="00CE01F8">
        <w:rPr>
          <w:rFonts w:ascii="Arial" w:hAnsi="Arial"/>
          <w:b/>
          <w:sz w:val="24"/>
        </w:rPr>
        <w:t xml:space="preserve"> </w:t>
      </w:r>
      <w:r>
        <w:rPr>
          <w:rFonts w:ascii="Arial" w:hAnsi="Arial"/>
          <w:b/>
          <w:sz w:val="24"/>
        </w:rPr>
        <w:t xml:space="preserve"> </w:t>
      </w:r>
    </w:p>
    <w:p w14:paraId="111BDB4B" w14:textId="19604B6A" w:rsidR="00270373" w:rsidRPr="000D2C65" w:rsidRDefault="00621E3F" w:rsidP="0045277E">
      <w:pPr>
        <w:tabs>
          <w:tab w:val="left" w:pos="567"/>
          <w:tab w:val="left" w:pos="1134"/>
          <w:tab w:val="left" w:pos="1276"/>
        </w:tabs>
        <w:ind w:right="283"/>
        <w:rPr>
          <w:rFonts w:ascii="Arial" w:hAnsi="Arial"/>
          <w:bCs/>
          <w:sz w:val="24"/>
        </w:rPr>
      </w:pPr>
      <w:r>
        <w:rPr>
          <w:rFonts w:ascii="Arial" w:hAnsi="Arial"/>
          <w:b/>
          <w:sz w:val="24"/>
        </w:rPr>
        <w:t xml:space="preserve">                </w:t>
      </w:r>
      <w:r w:rsidR="00404365">
        <w:rPr>
          <w:rFonts w:ascii="Arial" w:hAnsi="Arial"/>
          <w:b/>
          <w:sz w:val="24"/>
        </w:rPr>
        <w:t>September</w:t>
      </w:r>
      <w:r w:rsidR="00382255">
        <w:rPr>
          <w:rFonts w:ascii="Arial" w:hAnsi="Arial"/>
          <w:b/>
          <w:sz w:val="24"/>
        </w:rPr>
        <w:t xml:space="preserve"> </w:t>
      </w:r>
      <w:r w:rsidR="00B84D87">
        <w:rPr>
          <w:rFonts w:ascii="Arial" w:hAnsi="Arial"/>
          <w:b/>
          <w:sz w:val="24"/>
        </w:rPr>
        <w:t>202</w:t>
      </w:r>
      <w:r w:rsidR="002A7CA2">
        <w:rPr>
          <w:rFonts w:ascii="Arial" w:hAnsi="Arial"/>
          <w:b/>
          <w:sz w:val="24"/>
        </w:rPr>
        <w:t>3</w:t>
      </w:r>
      <w:r w:rsidR="000333A5">
        <w:rPr>
          <w:rFonts w:ascii="Arial" w:hAnsi="Arial"/>
          <w:b/>
          <w:sz w:val="24"/>
        </w:rPr>
        <w:t xml:space="preserve"> </w:t>
      </w:r>
      <w:r w:rsidR="000333A5">
        <w:rPr>
          <w:rFonts w:ascii="Arial" w:hAnsi="Arial"/>
          <w:bCs/>
          <w:sz w:val="24"/>
        </w:rPr>
        <w:t xml:space="preserve">at </w:t>
      </w:r>
      <w:r w:rsidR="000333A5">
        <w:rPr>
          <w:rFonts w:ascii="Arial" w:hAnsi="Arial"/>
          <w:b/>
          <w:sz w:val="24"/>
        </w:rPr>
        <w:t xml:space="preserve">5.45pm </w:t>
      </w:r>
      <w:r w:rsidR="000333A5">
        <w:rPr>
          <w:rFonts w:ascii="Arial" w:hAnsi="Arial"/>
          <w:bCs/>
          <w:sz w:val="24"/>
        </w:rPr>
        <w:t>within</w:t>
      </w:r>
      <w:r w:rsidR="000D2C65">
        <w:rPr>
          <w:rFonts w:ascii="Arial" w:hAnsi="Arial"/>
          <w:bCs/>
          <w:sz w:val="24"/>
        </w:rPr>
        <w:t xml:space="preserve"> </w:t>
      </w:r>
      <w:r w:rsidR="000333A5">
        <w:rPr>
          <w:rFonts w:ascii="Arial" w:hAnsi="Arial"/>
          <w:bCs/>
          <w:sz w:val="24"/>
        </w:rPr>
        <w:t xml:space="preserve">the Association’s </w:t>
      </w:r>
      <w:bookmarkEnd w:id="28"/>
      <w:r w:rsidR="000333A5">
        <w:rPr>
          <w:rFonts w:ascii="Arial" w:hAnsi="Arial"/>
          <w:bCs/>
          <w:sz w:val="24"/>
        </w:rPr>
        <w:t>offices and via Zoom</w:t>
      </w:r>
      <w:r w:rsidR="000333A5" w:rsidRPr="00100861">
        <w:rPr>
          <w:rFonts w:ascii="Arial" w:hAnsi="Arial"/>
          <w:bCs/>
          <w:sz w:val="24"/>
          <w:vertAlign w:val="superscript"/>
        </w:rPr>
        <w:t>©</w:t>
      </w:r>
      <w:r w:rsidR="000D2C65">
        <w:rPr>
          <w:rFonts w:ascii="Arial" w:hAnsi="Arial"/>
          <w:bCs/>
          <w:sz w:val="24"/>
        </w:rPr>
        <w:t>.</w:t>
      </w:r>
      <w:bookmarkEnd w:id="27"/>
    </w:p>
    <w:sectPr w:rsidR="00270373" w:rsidRPr="000D2C65" w:rsidSect="0017601C">
      <w:headerReference w:type="default" r:id="rId8"/>
      <w:footerReference w:type="even" r:id="rId9"/>
      <w:footerReference w:type="default" r:id="rId10"/>
      <w:pgSz w:w="11909" w:h="16834" w:code="9"/>
      <w:pgMar w:top="851" w:right="710" w:bottom="680" w:left="851" w:header="0" w:footer="1310" w:gutter="0"/>
      <w:paperSrc w:first="1" w:other="1"/>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1050" w14:textId="77777777" w:rsidR="00301B4A" w:rsidRDefault="00301B4A">
      <w:r>
        <w:separator/>
      </w:r>
    </w:p>
  </w:endnote>
  <w:endnote w:type="continuationSeparator" w:id="0">
    <w:p w14:paraId="316B86A5" w14:textId="77777777" w:rsidR="00301B4A" w:rsidRDefault="0030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227" w14:textId="77777777" w:rsidR="00B97E08" w:rsidRDefault="00B97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CBCE10" w14:textId="77777777" w:rsidR="00B97E08" w:rsidRDefault="00B97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F882" w14:textId="77777777" w:rsidR="00B97E08" w:rsidRDefault="00B97E08" w:rsidP="00D32B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DFDD" w14:textId="77777777" w:rsidR="00301B4A" w:rsidRDefault="00301B4A">
      <w:r>
        <w:separator/>
      </w:r>
    </w:p>
  </w:footnote>
  <w:footnote w:type="continuationSeparator" w:id="0">
    <w:p w14:paraId="52595832" w14:textId="77777777" w:rsidR="00301B4A" w:rsidRDefault="0030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20DF" w14:textId="66B449E8" w:rsidR="000D2C65" w:rsidRPr="00C5552A" w:rsidRDefault="000D2C65">
    <w:pPr>
      <w:pStyle w:val="Header"/>
    </w:pPr>
    <w:r w:rsidRPr="00C5552A">
      <w:rPr>
        <w:noProof/>
      </w:rPr>
      <mc:AlternateContent>
        <mc:Choice Requires="wps">
          <w:drawing>
            <wp:anchor distT="0" distB="0" distL="114300" distR="114300" simplePos="0" relativeHeight="251658240" behindDoc="1" locked="0" layoutInCell="1" allowOverlap="1" wp14:anchorId="2D84364E" wp14:editId="70BF4C57">
              <wp:simplePos x="0" y="0"/>
              <wp:positionH relativeFrom="margin">
                <wp:align>left</wp:align>
              </wp:positionH>
              <wp:positionV relativeFrom="page">
                <wp:posOffset>219075</wp:posOffset>
              </wp:positionV>
              <wp:extent cx="5949950" cy="805180"/>
              <wp:effectExtent l="0" t="0" r="12700" b="17780"/>
              <wp:wrapTight wrapText="bothSides">
                <wp:wrapPolygon edited="0">
                  <wp:start x="0" y="0"/>
                  <wp:lineTo x="0" y="21556"/>
                  <wp:lineTo x="21577" y="21556"/>
                  <wp:lineTo x="21577" y="0"/>
                  <wp:lineTo x="0" y="0"/>
                </wp:wrapPolygon>
              </wp:wrapTight>
              <wp:docPr id="197" name="Rectangle 197"/>
              <wp:cNvGraphicFramePr/>
              <a:graphic xmlns:a="http://schemas.openxmlformats.org/drawingml/2006/main">
                <a:graphicData uri="http://schemas.microsoft.com/office/word/2010/wordprocessingShape">
                  <wps:wsp>
                    <wps:cNvSpPr/>
                    <wps:spPr>
                      <a:xfrm>
                        <a:off x="0" y="0"/>
                        <a:ext cx="5949950" cy="80518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6BD4E1" w14:textId="2818ACA1" w:rsidR="00C5552A" w:rsidRDefault="00C5552A" w:rsidP="000D2C65">
                          <w:pPr>
                            <w:ind w:left="720"/>
                            <w:jc w:val="center"/>
                            <w:rPr>
                              <w:rFonts w:ascii="Arial" w:hAnsi="Arial"/>
                              <w:bCs/>
                              <w:sz w:val="24"/>
                            </w:rPr>
                          </w:pPr>
                          <w:r>
                            <w:rPr>
                              <w:rFonts w:ascii="Arial" w:hAnsi="Arial"/>
                              <w:bCs/>
                              <w:sz w:val="24"/>
                            </w:rPr>
                            <w:t xml:space="preserve"> AUGUST KINGSRIDGE CLEDDANS HOUISNG ASSOCIATION</w:t>
                          </w:r>
                        </w:p>
                        <w:p w14:paraId="297B9000" w14:textId="77777777" w:rsidR="00C5552A" w:rsidRDefault="00C5552A" w:rsidP="000D2C65">
                          <w:pPr>
                            <w:ind w:left="720"/>
                            <w:jc w:val="center"/>
                            <w:rPr>
                              <w:rFonts w:ascii="Arial" w:hAnsi="Arial"/>
                              <w:bCs/>
                              <w:sz w:val="24"/>
                            </w:rPr>
                          </w:pPr>
                          <w:r>
                            <w:rPr>
                              <w:rFonts w:ascii="Arial" w:hAnsi="Arial"/>
                              <w:bCs/>
                              <w:sz w:val="24"/>
                            </w:rPr>
                            <w:t>MINUTE OF THE MANAGEMENT COMMITTEE MEETING</w:t>
                          </w:r>
                        </w:p>
                        <w:p w14:paraId="4EA7D59B" w14:textId="78D36BF8" w:rsidR="000D2C65" w:rsidRPr="00C5552A" w:rsidRDefault="00C5552A" w:rsidP="000D2C65">
                          <w:pPr>
                            <w:ind w:left="720"/>
                            <w:jc w:val="center"/>
                            <w:rPr>
                              <w:caps/>
                            </w:rPr>
                          </w:pPr>
                          <w:r>
                            <w:rPr>
                              <w:rFonts w:ascii="Arial" w:hAnsi="Arial"/>
                              <w:bCs/>
                              <w:sz w:val="24"/>
                            </w:rPr>
                            <w:t xml:space="preserve">HELD ON TUESDAY 29 AUGUST 2023 </w:t>
                          </w:r>
                          <w:r w:rsidR="000D2C65" w:rsidRPr="00C5552A">
                            <w:rPr>
                              <w:rFonts w:ascii="Arial" w:hAnsi="Arial"/>
                              <w:b/>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2D84364E" id="Rectangle 197" o:spid="_x0000_s1031" style="position:absolute;margin-left:0;margin-top:17.25pt;width:468.5pt;height:63.4pt;z-index:-251658240;visibility:visible;mso-wrap-style:square;mso-wrap-distance-left:9pt;mso-wrap-distance-top:0;mso-wrap-distance-right:9pt;mso-wrap-distance-bottom:0;mso-position-horizontal:left;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" fillcolor="white [3201]" strokecolor="#4472c4 [3204]" strokeweight="1pt">
              <v:textbox style="mso-fit-shape-to-text:t">
                <w:txbxContent>
                  <w:p w14:paraId="646BD4E1" w14:textId="2818ACA1" w:rsidR="00C5552A" w:rsidRDefault="00C5552A" w:rsidP="000D2C65">
                    <w:pPr>
                      <w:ind w:left="720"/>
                      <w:jc w:val="center"/>
                      <w:rPr>
                        <w:rFonts w:ascii="Arial" w:hAnsi="Arial"/>
                        <w:bCs/>
                        <w:sz w:val="24"/>
                      </w:rPr>
                    </w:pPr>
                    <w:r>
                      <w:rPr>
                        <w:rFonts w:ascii="Arial" w:hAnsi="Arial"/>
                        <w:bCs/>
                        <w:sz w:val="24"/>
                      </w:rPr>
                      <w:t xml:space="preserve"> AUGUST KINGSRIDGE CLEDDANS HOUISNG ASSOCIATION</w:t>
                    </w:r>
                  </w:p>
                  <w:p w14:paraId="297B9000" w14:textId="77777777" w:rsidR="00C5552A" w:rsidRDefault="00C5552A" w:rsidP="000D2C65">
                    <w:pPr>
                      <w:ind w:left="720"/>
                      <w:jc w:val="center"/>
                      <w:rPr>
                        <w:rFonts w:ascii="Arial" w:hAnsi="Arial"/>
                        <w:bCs/>
                        <w:sz w:val="24"/>
                      </w:rPr>
                    </w:pPr>
                    <w:r>
                      <w:rPr>
                        <w:rFonts w:ascii="Arial" w:hAnsi="Arial"/>
                        <w:bCs/>
                        <w:sz w:val="24"/>
                      </w:rPr>
                      <w:t>MINUTE OF THE MANAGEMENT COMMITTEE MEETING</w:t>
                    </w:r>
                  </w:p>
                  <w:p w14:paraId="4EA7D59B" w14:textId="78D36BF8" w:rsidR="000D2C65" w:rsidRPr="00C5552A" w:rsidRDefault="00C5552A" w:rsidP="000D2C65">
                    <w:pPr>
                      <w:ind w:left="720"/>
                      <w:jc w:val="center"/>
                      <w:rPr>
                        <w:caps/>
                      </w:rPr>
                    </w:pPr>
                    <w:r>
                      <w:rPr>
                        <w:rFonts w:ascii="Arial" w:hAnsi="Arial"/>
                        <w:bCs/>
                        <w:sz w:val="24"/>
                      </w:rPr>
                      <w:t xml:space="preserve">HELD ON TUESDAY 29 AUGUST 2023 </w:t>
                    </w:r>
                    <w:r w:rsidR="000D2C65" w:rsidRPr="00C5552A">
                      <w:rPr>
                        <w:rFonts w:ascii="Arial" w:hAnsi="Arial"/>
                        <w:b/>
                        <w:sz w:val="24"/>
                      </w:rPr>
                      <w:t xml:space="preserve"> </w:t>
                    </w:r>
                  </w:p>
                </w:txbxContent>
              </v:textbox>
              <w10:wrap type="tight"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8BF"/>
    <w:multiLevelType w:val="hybridMultilevel"/>
    <w:tmpl w:val="2312C0BE"/>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9C91B1B"/>
    <w:multiLevelType w:val="multilevel"/>
    <w:tmpl w:val="2E3AF542"/>
    <w:lvl w:ilvl="0">
      <w:start w:val="6"/>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2" w15:restartNumberingAfterBreak="0">
    <w:nsid w:val="11367074"/>
    <w:multiLevelType w:val="hybridMultilevel"/>
    <w:tmpl w:val="C61E26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98165F"/>
    <w:multiLevelType w:val="multilevel"/>
    <w:tmpl w:val="59CC3BAC"/>
    <w:lvl w:ilvl="0">
      <w:start w:val="6"/>
      <w:numFmt w:val="decimal"/>
      <w:lvlText w:val="%1"/>
      <w:lvlJc w:val="left"/>
      <w:pPr>
        <w:ind w:left="360" w:hanging="360"/>
      </w:pPr>
      <w:rPr>
        <w:rFonts w:hint="default"/>
        <w:b w:val="0"/>
      </w:rPr>
    </w:lvl>
    <w:lvl w:ilvl="1">
      <w:start w:val="6"/>
      <w:numFmt w:val="decimal"/>
      <w:lvlText w:val="%1.%2"/>
      <w:lvlJc w:val="left"/>
      <w:pPr>
        <w:ind w:left="960" w:hanging="360"/>
      </w:pPr>
      <w:rPr>
        <w:rFonts w:hint="default"/>
        <w:b/>
        <w:bCs/>
      </w:rPr>
    </w:lvl>
    <w:lvl w:ilvl="2">
      <w:start w:val="1"/>
      <w:numFmt w:val="decimal"/>
      <w:lvlText w:val="%1.%2.%3"/>
      <w:lvlJc w:val="left"/>
      <w:pPr>
        <w:ind w:left="1920" w:hanging="720"/>
      </w:pPr>
      <w:rPr>
        <w:rFonts w:hint="default"/>
        <w:b w:val="0"/>
      </w:rPr>
    </w:lvl>
    <w:lvl w:ilvl="3">
      <w:start w:val="1"/>
      <w:numFmt w:val="decimal"/>
      <w:lvlText w:val="%1.%2.%3.%4"/>
      <w:lvlJc w:val="left"/>
      <w:pPr>
        <w:ind w:left="2880" w:hanging="108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440" w:hanging="144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6000" w:hanging="1800"/>
      </w:pPr>
      <w:rPr>
        <w:rFonts w:hint="default"/>
        <w:b w:val="0"/>
      </w:rPr>
    </w:lvl>
    <w:lvl w:ilvl="8">
      <w:start w:val="1"/>
      <w:numFmt w:val="decimal"/>
      <w:lvlText w:val="%1.%2.%3.%4.%5.%6.%7.%8.%9"/>
      <w:lvlJc w:val="left"/>
      <w:pPr>
        <w:ind w:left="6600" w:hanging="1800"/>
      </w:pPr>
      <w:rPr>
        <w:rFonts w:hint="default"/>
        <w:b w:val="0"/>
      </w:rPr>
    </w:lvl>
  </w:abstractNum>
  <w:abstractNum w:abstractNumId="4" w15:restartNumberingAfterBreak="0">
    <w:nsid w:val="1B680A5E"/>
    <w:multiLevelType w:val="hybridMultilevel"/>
    <w:tmpl w:val="934A1D9A"/>
    <w:lvl w:ilvl="0" w:tplc="0809000B">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225D7A07"/>
    <w:multiLevelType w:val="hybridMultilevel"/>
    <w:tmpl w:val="82E63C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66E4F3D"/>
    <w:multiLevelType w:val="hybridMultilevel"/>
    <w:tmpl w:val="BB3ECE08"/>
    <w:lvl w:ilvl="0" w:tplc="71DED42C">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4A030798"/>
    <w:multiLevelType w:val="multilevel"/>
    <w:tmpl w:val="AC5CD790"/>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C814925"/>
    <w:multiLevelType w:val="hybridMultilevel"/>
    <w:tmpl w:val="E0689FB6"/>
    <w:lvl w:ilvl="0" w:tplc="76703D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AD71A7"/>
    <w:multiLevelType w:val="hybridMultilevel"/>
    <w:tmpl w:val="AB9AAA20"/>
    <w:lvl w:ilvl="0" w:tplc="71DED42C">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C962C9D"/>
    <w:multiLevelType w:val="hybridMultilevel"/>
    <w:tmpl w:val="5CE40A7E"/>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0FF5170"/>
    <w:multiLevelType w:val="multilevel"/>
    <w:tmpl w:val="0C2A1C7E"/>
    <w:lvl w:ilvl="0">
      <w:start w:val="6"/>
      <w:numFmt w:val="decimal"/>
      <w:lvlText w:val="%1"/>
      <w:lvlJc w:val="left"/>
      <w:pPr>
        <w:ind w:left="360" w:hanging="360"/>
      </w:pPr>
      <w:rPr>
        <w:rFonts w:hint="default"/>
        <w:b w:val="0"/>
      </w:rPr>
    </w:lvl>
    <w:lvl w:ilvl="1">
      <w:start w:val="4"/>
      <w:numFmt w:val="decimal"/>
      <w:lvlText w:val="%1.%2"/>
      <w:lvlJc w:val="left"/>
      <w:pPr>
        <w:ind w:left="825" w:hanging="360"/>
      </w:pPr>
      <w:rPr>
        <w:rFonts w:hint="default"/>
        <w:b w:val="0"/>
      </w:rPr>
    </w:lvl>
    <w:lvl w:ilvl="2">
      <w:start w:val="1"/>
      <w:numFmt w:val="decimal"/>
      <w:lvlText w:val="%1.%2.%3"/>
      <w:lvlJc w:val="left"/>
      <w:pPr>
        <w:ind w:left="1650" w:hanging="720"/>
      </w:pPr>
      <w:rPr>
        <w:rFonts w:hint="default"/>
        <w:b w:val="0"/>
      </w:rPr>
    </w:lvl>
    <w:lvl w:ilvl="3">
      <w:start w:val="1"/>
      <w:numFmt w:val="decimal"/>
      <w:lvlText w:val="%1.%2.%3.%4"/>
      <w:lvlJc w:val="left"/>
      <w:pPr>
        <w:ind w:left="2475" w:hanging="1080"/>
      </w:pPr>
      <w:rPr>
        <w:rFonts w:hint="default"/>
        <w:b w:val="0"/>
      </w:rPr>
    </w:lvl>
    <w:lvl w:ilvl="4">
      <w:start w:val="1"/>
      <w:numFmt w:val="decimal"/>
      <w:lvlText w:val="%1.%2.%3.%4.%5"/>
      <w:lvlJc w:val="left"/>
      <w:pPr>
        <w:ind w:left="2940" w:hanging="1080"/>
      </w:pPr>
      <w:rPr>
        <w:rFonts w:hint="default"/>
        <w:b w:val="0"/>
      </w:rPr>
    </w:lvl>
    <w:lvl w:ilvl="5">
      <w:start w:val="1"/>
      <w:numFmt w:val="decimal"/>
      <w:lvlText w:val="%1.%2.%3.%4.%5.%6"/>
      <w:lvlJc w:val="left"/>
      <w:pPr>
        <w:ind w:left="3765" w:hanging="1440"/>
      </w:pPr>
      <w:rPr>
        <w:rFonts w:hint="default"/>
        <w:b w:val="0"/>
      </w:rPr>
    </w:lvl>
    <w:lvl w:ilvl="6">
      <w:start w:val="1"/>
      <w:numFmt w:val="decimal"/>
      <w:lvlText w:val="%1.%2.%3.%4.%5.%6.%7"/>
      <w:lvlJc w:val="left"/>
      <w:pPr>
        <w:ind w:left="4230" w:hanging="1440"/>
      </w:pPr>
      <w:rPr>
        <w:rFonts w:hint="default"/>
        <w:b w:val="0"/>
      </w:rPr>
    </w:lvl>
    <w:lvl w:ilvl="7">
      <w:start w:val="1"/>
      <w:numFmt w:val="decimal"/>
      <w:lvlText w:val="%1.%2.%3.%4.%5.%6.%7.%8"/>
      <w:lvlJc w:val="left"/>
      <w:pPr>
        <w:ind w:left="5055" w:hanging="1800"/>
      </w:pPr>
      <w:rPr>
        <w:rFonts w:hint="default"/>
        <w:b w:val="0"/>
      </w:rPr>
    </w:lvl>
    <w:lvl w:ilvl="8">
      <w:start w:val="1"/>
      <w:numFmt w:val="decimal"/>
      <w:lvlText w:val="%1.%2.%3.%4.%5.%6.%7.%8.%9"/>
      <w:lvlJc w:val="left"/>
      <w:pPr>
        <w:ind w:left="5520" w:hanging="1800"/>
      </w:pPr>
      <w:rPr>
        <w:rFonts w:hint="default"/>
        <w:b w:val="0"/>
      </w:rPr>
    </w:lvl>
  </w:abstractNum>
  <w:abstractNum w:abstractNumId="12" w15:restartNumberingAfterBreak="0">
    <w:nsid w:val="6C5E2F09"/>
    <w:multiLevelType w:val="hybridMultilevel"/>
    <w:tmpl w:val="559CA5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70B807ED"/>
    <w:multiLevelType w:val="hybridMultilevel"/>
    <w:tmpl w:val="8FA2C55C"/>
    <w:lvl w:ilvl="0" w:tplc="6C3EF21A">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79784F40"/>
    <w:multiLevelType w:val="hybridMultilevel"/>
    <w:tmpl w:val="382694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7A4862BA"/>
    <w:multiLevelType w:val="hybridMultilevel"/>
    <w:tmpl w:val="81F294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621769662">
    <w:abstractNumId w:val="7"/>
  </w:num>
  <w:num w:numId="2" w16cid:durableId="833572224">
    <w:abstractNumId w:val="14"/>
  </w:num>
  <w:num w:numId="3" w16cid:durableId="187137832">
    <w:abstractNumId w:val="12"/>
  </w:num>
  <w:num w:numId="4" w16cid:durableId="1368603418">
    <w:abstractNumId w:val="5"/>
  </w:num>
  <w:num w:numId="5" w16cid:durableId="715617891">
    <w:abstractNumId w:val="15"/>
  </w:num>
  <w:num w:numId="6" w16cid:durableId="20670740">
    <w:abstractNumId w:val="0"/>
  </w:num>
  <w:num w:numId="7" w16cid:durableId="661667232">
    <w:abstractNumId w:val="10"/>
  </w:num>
  <w:num w:numId="8" w16cid:durableId="1496645756">
    <w:abstractNumId w:val="13"/>
  </w:num>
  <w:num w:numId="9" w16cid:durableId="2084718764">
    <w:abstractNumId w:val="2"/>
  </w:num>
  <w:num w:numId="10" w16cid:durableId="558320067">
    <w:abstractNumId w:val="4"/>
  </w:num>
  <w:num w:numId="11" w16cid:durableId="1901287462">
    <w:abstractNumId w:val="8"/>
  </w:num>
  <w:num w:numId="12" w16cid:durableId="326982527">
    <w:abstractNumId w:val="6"/>
  </w:num>
  <w:num w:numId="13" w16cid:durableId="666787111">
    <w:abstractNumId w:val="9"/>
  </w:num>
  <w:num w:numId="14" w16cid:durableId="1101144643">
    <w:abstractNumId w:val="1"/>
  </w:num>
  <w:num w:numId="15" w16cid:durableId="650213078">
    <w:abstractNumId w:val="11"/>
  </w:num>
  <w:num w:numId="16" w16cid:durableId="129460433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73"/>
    <w:rsid w:val="000025E5"/>
    <w:rsid w:val="00004FBC"/>
    <w:rsid w:val="0001093F"/>
    <w:rsid w:val="00016FAB"/>
    <w:rsid w:val="00024A28"/>
    <w:rsid w:val="000264B4"/>
    <w:rsid w:val="000326E8"/>
    <w:rsid w:val="000333A5"/>
    <w:rsid w:val="00035CE9"/>
    <w:rsid w:val="000411E4"/>
    <w:rsid w:val="00052373"/>
    <w:rsid w:val="000558E7"/>
    <w:rsid w:val="00057875"/>
    <w:rsid w:val="00060632"/>
    <w:rsid w:val="000651F0"/>
    <w:rsid w:val="00065F83"/>
    <w:rsid w:val="000660BE"/>
    <w:rsid w:val="00072B83"/>
    <w:rsid w:val="00077B6D"/>
    <w:rsid w:val="00082D27"/>
    <w:rsid w:val="00090F92"/>
    <w:rsid w:val="000943C8"/>
    <w:rsid w:val="000A08E4"/>
    <w:rsid w:val="000A22D0"/>
    <w:rsid w:val="000A2488"/>
    <w:rsid w:val="000A2AE9"/>
    <w:rsid w:val="000A49AE"/>
    <w:rsid w:val="000B0B18"/>
    <w:rsid w:val="000B14B1"/>
    <w:rsid w:val="000B49C1"/>
    <w:rsid w:val="000B6C31"/>
    <w:rsid w:val="000C1618"/>
    <w:rsid w:val="000C305D"/>
    <w:rsid w:val="000C417C"/>
    <w:rsid w:val="000C6364"/>
    <w:rsid w:val="000C64CB"/>
    <w:rsid w:val="000C65D9"/>
    <w:rsid w:val="000C67F9"/>
    <w:rsid w:val="000D0AFB"/>
    <w:rsid w:val="000D2C65"/>
    <w:rsid w:val="000D6357"/>
    <w:rsid w:val="000D76C0"/>
    <w:rsid w:val="000E315F"/>
    <w:rsid w:val="000E69DC"/>
    <w:rsid w:val="000E6A0D"/>
    <w:rsid w:val="000E7A91"/>
    <w:rsid w:val="000F53B6"/>
    <w:rsid w:val="00100861"/>
    <w:rsid w:val="00102BCF"/>
    <w:rsid w:val="00106078"/>
    <w:rsid w:val="00107AB6"/>
    <w:rsid w:val="00111844"/>
    <w:rsid w:val="00115479"/>
    <w:rsid w:val="00116E5F"/>
    <w:rsid w:val="00121C3C"/>
    <w:rsid w:val="001227C0"/>
    <w:rsid w:val="00126261"/>
    <w:rsid w:val="00130ACE"/>
    <w:rsid w:val="00132937"/>
    <w:rsid w:val="0013684E"/>
    <w:rsid w:val="00136BDB"/>
    <w:rsid w:val="00137EF3"/>
    <w:rsid w:val="00151E43"/>
    <w:rsid w:val="00162030"/>
    <w:rsid w:val="00165E08"/>
    <w:rsid w:val="0017601C"/>
    <w:rsid w:val="001804B5"/>
    <w:rsid w:val="001807E9"/>
    <w:rsid w:val="001811C2"/>
    <w:rsid w:val="00186DA9"/>
    <w:rsid w:val="00191F29"/>
    <w:rsid w:val="00196143"/>
    <w:rsid w:val="001968E1"/>
    <w:rsid w:val="00196A52"/>
    <w:rsid w:val="001A0A3D"/>
    <w:rsid w:val="001A14E1"/>
    <w:rsid w:val="001A591C"/>
    <w:rsid w:val="001A6B03"/>
    <w:rsid w:val="001B0E05"/>
    <w:rsid w:val="001B346C"/>
    <w:rsid w:val="001B5A93"/>
    <w:rsid w:val="001B62E7"/>
    <w:rsid w:val="001B71B7"/>
    <w:rsid w:val="001B7AE3"/>
    <w:rsid w:val="001C0823"/>
    <w:rsid w:val="001C2AE1"/>
    <w:rsid w:val="001C2B06"/>
    <w:rsid w:val="001C36B0"/>
    <w:rsid w:val="001C5835"/>
    <w:rsid w:val="001C584E"/>
    <w:rsid w:val="001C6542"/>
    <w:rsid w:val="001C6583"/>
    <w:rsid w:val="001C742D"/>
    <w:rsid w:val="001E04D2"/>
    <w:rsid w:val="001E11AC"/>
    <w:rsid w:val="001E358C"/>
    <w:rsid w:val="001E5D7C"/>
    <w:rsid w:val="001E60C6"/>
    <w:rsid w:val="001E6E2C"/>
    <w:rsid w:val="001F4230"/>
    <w:rsid w:val="001F640A"/>
    <w:rsid w:val="001F6C8E"/>
    <w:rsid w:val="00200371"/>
    <w:rsid w:val="00202514"/>
    <w:rsid w:val="00202962"/>
    <w:rsid w:val="00203F16"/>
    <w:rsid w:val="002050D9"/>
    <w:rsid w:val="00205DC4"/>
    <w:rsid w:val="00205EFB"/>
    <w:rsid w:val="00216459"/>
    <w:rsid w:val="00227462"/>
    <w:rsid w:val="002365C3"/>
    <w:rsid w:val="00237B3F"/>
    <w:rsid w:val="002458D5"/>
    <w:rsid w:val="00245E4E"/>
    <w:rsid w:val="002466BE"/>
    <w:rsid w:val="00250040"/>
    <w:rsid w:val="00252F1B"/>
    <w:rsid w:val="002546C4"/>
    <w:rsid w:val="00262935"/>
    <w:rsid w:val="00270373"/>
    <w:rsid w:val="002723B0"/>
    <w:rsid w:val="00272704"/>
    <w:rsid w:val="00272828"/>
    <w:rsid w:val="00275E15"/>
    <w:rsid w:val="00277C75"/>
    <w:rsid w:val="002856D8"/>
    <w:rsid w:val="00285EA2"/>
    <w:rsid w:val="0029198E"/>
    <w:rsid w:val="00292D7A"/>
    <w:rsid w:val="0029318B"/>
    <w:rsid w:val="002A4599"/>
    <w:rsid w:val="002A7C78"/>
    <w:rsid w:val="002A7CA2"/>
    <w:rsid w:val="002A7E36"/>
    <w:rsid w:val="002B215A"/>
    <w:rsid w:val="002B30EA"/>
    <w:rsid w:val="002B5E18"/>
    <w:rsid w:val="002C16C2"/>
    <w:rsid w:val="002C230F"/>
    <w:rsid w:val="002C271B"/>
    <w:rsid w:val="002C2B95"/>
    <w:rsid w:val="002C3CE8"/>
    <w:rsid w:val="002C6897"/>
    <w:rsid w:val="002D1930"/>
    <w:rsid w:val="002D2FEB"/>
    <w:rsid w:val="002D5419"/>
    <w:rsid w:val="002E17AB"/>
    <w:rsid w:val="002E4B24"/>
    <w:rsid w:val="002E4D53"/>
    <w:rsid w:val="002F2BA7"/>
    <w:rsid w:val="002F5810"/>
    <w:rsid w:val="002F6894"/>
    <w:rsid w:val="002F7CC4"/>
    <w:rsid w:val="00301B4A"/>
    <w:rsid w:val="00302F9E"/>
    <w:rsid w:val="00303C71"/>
    <w:rsid w:val="00306923"/>
    <w:rsid w:val="003134E2"/>
    <w:rsid w:val="003170A0"/>
    <w:rsid w:val="003208A6"/>
    <w:rsid w:val="003237D7"/>
    <w:rsid w:val="00327B35"/>
    <w:rsid w:val="00332158"/>
    <w:rsid w:val="00336EEE"/>
    <w:rsid w:val="0034047D"/>
    <w:rsid w:val="003420DB"/>
    <w:rsid w:val="00342136"/>
    <w:rsid w:val="003444A5"/>
    <w:rsid w:val="00350226"/>
    <w:rsid w:val="00351D6E"/>
    <w:rsid w:val="003545C9"/>
    <w:rsid w:val="00360975"/>
    <w:rsid w:val="00364051"/>
    <w:rsid w:val="00364DAD"/>
    <w:rsid w:val="00365CA5"/>
    <w:rsid w:val="0036624C"/>
    <w:rsid w:val="00367C8C"/>
    <w:rsid w:val="00377FB6"/>
    <w:rsid w:val="00380374"/>
    <w:rsid w:val="00382255"/>
    <w:rsid w:val="0038278A"/>
    <w:rsid w:val="00382C5E"/>
    <w:rsid w:val="00384770"/>
    <w:rsid w:val="00384BC3"/>
    <w:rsid w:val="00385092"/>
    <w:rsid w:val="00386A12"/>
    <w:rsid w:val="00392394"/>
    <w:rsid w:val="00394BCE"/>
    <w:rsid w:val="00395EAE"/>
    <w:rsid w:val="003972F4"/>
    <w:rsid w:val="003A48BB"/>
    <w:rsid w:val="003A7B03"/>
    <w:rsid w:val="003B039F"/>
    <w:rsid w:val="003B19C1"/>
    <w:rsid w:val="003B1F81"/>
    <w:rsid w:val="003B2196"/>
    <w:rsid w:val="003B29DB"/>
    <w:rsid w:val="003B2E4D"/>
    <w:rsid w:val="003B3D91"/>
    <w:rsid w:val="003B439C"/>
    <w:rsid w:val="003B7C99"/>
    <w:rsid w:val="003D0D45"/>
    <w:rsid w:val="003D29CC"/>
    <w:rsid w:val="003D2F23"/>
    <w:rsid w:val="003D37EC"/>
    <w:rsid w:val="003E4EFC"/>
    <w:rsid w:val="003E733A"/>
    <w:rsid w:val="003E7362"/>
    <w:rsid w:val="003F1C91"/>
    <w:rsid w:val="00404365"/>
    <w:rsid w:val="004050CE"/>
    <w:rsid w:val="004053D8"/>
    <w:rsid w:val="00406533"/>
    <w:rsid w:val="00411A62"/>
    <w:rsid w:val="0041474A"/>
    <w:rsid w:val="004162CD"/>
    <w:rsid w:val="0041725B"/>
    <w:rsid w:val="00417C71"/>
    <w:rsid w:val="004244C8"/>
    <w:rsid w:val="004253DC"/>
    <w:rsid w:val="0042596D"/>
    <w:rsid w:val="00431451"/>
    <w:rsid w:val="00431A14"/>
    <w:rsid w:val="00435038"/>
    <w:rsid w:val="0043560D"/>
    <w:rsid w:val="00437AC8"/>
    <w:rsid w:val="00443E12"/>
    <w:rsid w:val="00444A8E"/>
    <w:rsid w:val="0045277E"/>
    <w:rsid w:val="00460434"/>
    <w:rsid w:val="00464148"/>
    <w:rsid w:val="004676EF"/>
    <w:rsid w:val="00475BC5"/>
    <w:rsid w:val="004769E7"/>
    <w:rsid w:val="0048082A"/>
    <w:rsid w:val="00480D21"/>
    <w:rsid w:val="004831F7"/>
    <w:rsid w:val="00483622"/>
    <w:rsid w:val="00484870"/>
    <w:rsid w:val="00490E00"/>
    <w:rsid w:val="00493F84"/>
    <w:rsid w:val="004A46A8"/>
    <w:rsid w:val="004A5772"/>
    <w:rsid w:val="004B2A7B"/>
    <w:rsid w:val="004C5936"/>
    <w:rsid w:val="004D246A"/>
    <w:rsid w:val="004D24EE"/>
    <w:rsid w:val="004E4EE3"/>
    <w:rsid w:val="004E59DB"/>
    <w:rsid w:val="004E6260"/>
    <w:rsid w:val="004E7662"/>
    <w:rsid w:val="004F0FF9"/>
    <w:rsid w:val="004F1C5D"/>
    <w:rsid w:val="004F2F3B"/>
    <w:rsid w:val="004F7FEB"/>
    <w:rsid w:val="00501D4C"/>
    <w:rsid w:val="00506AE2"/>
    <w:rsid w:val="005117AB"/>
    <w:rsid w:val="0051372B"/>
    <w:rsid w:val="0051410F"/>
    <w:rsid w:val="00516706"/>
    <w:rsid w:val="00520004"/>
    <w:rsid w:val="00522746"/>
    <w:rsid w:val="005258FE"/>
    <w:rsid w:val="005273B0"/>
    <w:rsid w:val="00532E19"/>
    <w:rsid w:val="005378B9"/>
    <w:rsid w:val="00537B35"/>
    <w:rsid w:val="00540B2E"/>
    <w:rsid w:val="00541872"/>
    <w:rsid w:val="00543399"/>
    <w:rsid w:val="005504C3"/>
    <w:rsid w:val="00553605"/>
    <w:rsid w:val="00554495"/>
    <w:rsid w:val="00561350"/>
    <w:rsid w:val="00564635"/>
    <w:rsid w:val="005721AC"/>
    <w:rsid w:val="00573FF6"/>
    <w:rsid w:val="00576E7C"/>
    <w:rsid w:val="0058009B"/>
    <w:rsid w:val="0058377A"/>
    <w:rsid w:val="0058404A"/>
    <w:rsid w:val="005909F7"/>
    <w:rsid w:val="00595E65"/>
    <w:rsid w:val="00596ED3"/>
    <w:rsid w:val="005A01C3"/>
    <w:rsid w:val="005A19D6"/>
    <w:rsid w:val="005A1CE8"/>
    <w:rsid w:val="005A2750"/>
    <w:rsid w:val="005A3435"/>
    <w:rsid w:val="005A7C3D"/>
    <w:rsid w:val="005B46B3"/>
    <w:rsid w:val="005B79F3"/>
    <w:rsid w:val="005C0D60"/>
    <w:rsid w:val="005C0E80"/>
    <w:rsid w:val="005C3A8F"/>
    <w:rsid w:val="005C4C99"/>
    <w:rsid w:val="005D1E0C"/>
    <w:rsid w:val="005D3B49"/>
    <w:rsid w:val="005D7A68"/>
    <w:rsid w:val="005E38B2"/>
    <w:rsid w:val="005E4049"/>
    <w:rsid w:val="005E4257"/>
    <w:rsid w:val="005E4765"/>
    <w:rsid w:val="005E6AF6"/>
    <w:rsid w:val="005E6F0E"/>
    <w:rsid w:val="005F3A72"/>
    <w:rsid w:val="005F46DA"/>
    <w:rsid w:val="005F53C7"/>
    <w:rsid w:val="0060216D"/>
    <w:rsid w:val="006027E2"/>
    <w:rsid w:val="00602D1D"/>
    <w:rsid w:val="00603737"/>
    <w:rsid w:val="00603DAC"/>
    <w:rsid w:val="00606F31"/>
    <w:rsid w:val="00610E20"/>
    <w:rsid w:val="00611317"/>
    <w:rsid w:val="00611FCF"/>
    <w:rsid w:val="006130A1"/>
    <w:rsid w:val="00614C9A"/>
    <w:rsid w:val="00620BE0"/>
    <w:rsid w:val="00621E3F"/>
    <w:rsid w:val="00622999"/>
    <w:rsid w:val="00623707"/>
    <w:rsid w:val="00623BF7"/>
    <w:rsid w:val="00631E8C"/>
    <w:rsid w:val="0063721F"/>
    <w:rsid w:val="00640D69"/>
    <w:rsid w:val="00641567"/>
    <w:rsid w:val="006418EB"/>
    <w:rsid w:val="00641EE3"/>
    <w:rsid w:val="00642EA4"/>
    <w:rsid w:val="0064382E"/>
    <w:rsid w:val="006478E7"/>
    <w:rsid w:val="00647B3E"/>
    <w:rsid w:val="00652A99"/>
    <w:rsid w:val="00652FE3"/>
    <w:rsid w:val="00653756"/>
    <w:rsid w:val="0065670E"/>
    <w:rsid w:val="006570EC"/>
    <w:rsid w:val="006645D6"/>
    <w:rsid w:val="006649AB"/>
    <w:rsid w:val="00671C9B"/>
    <w:rsid w:val="00674320"/>
    <w:rsid w:val="00681BE4"/>
    <w:rsid w:val="00681BF8"/>
    <w:rsid w:val="00681C39"/>
    <w:rsid w:val="0069230A"/>
    <w:rsid w:val="00693201"/>
    <w:rsid w:val="00694DD8"/>
    <w:rsid w:val="00697ECE"/>
    <w:rsid w:val="006A0F45"/>
    <w:rsid w:val="006A4CA3"/>
    <w:rsid w:val="006A5D4A"/>
    <w:rsid w:val="006B3AB4"/>
    <w:rsid w:val="006B3EE6"/>
    <w:rsid w:val="006B418C"/>
    <w:rsid w:val="006B5590"/>
    <w:rsid w:val="006B5D3E"/>
    <w:rsid w:val="006C0385"/>
    <w:rsid w:val="006C0B78"/>
    <w:rsid w:val="006C482A"/>
    <w:rsid w:val="006D1984"/>
    <w:rsid w:val="006D2008"/>
    <w:rsid w:val="006D2D0B"/>
    <w:rsid w:val="006D3E39"/>
    <w:rsid w:val="006D60AA"/>
    <w:rsid w:val="006D6A94"/>
    <w:rsid w:val="006D732B"/>
    <w:rsid w:val="006E11BC"/>
    <w:rsid w:val="006E1C37"/>
    <w:rsid w:val="006F43A5"/>
    <w:rsid w:val="00701468"/>
    <w:rsid w:val="00702D9B"/>
    <w:rsid w:val="00710AFD"/>
    <w:rsid w:val="0071608E"/>
    <w:rsid w:val="007236EC"/>
    <w:rsid w:val="007358BD"/>
    <w:rsid w:val="00737336"/>
    <w:rsid w:val="00742F7D"/>
    <w:rsid w:val="00745043"/>
    <w:rsid w:val="00745A03"/>
    <w:rsid w:val="00751331"/>
    <w:rsid w:val="007557EE"/>
    <w:rsid w:val="00755F14"/>
    <w:rsid w:val="0075687F"/>
    <w:rsid w:val="007651F3"/>
    <w:rsid w:val="00770ACD"/>
    <w:rsid w:val="0077144C"/>
    <w:rsid w:val="0077311D"/>
    <w:rsid w:val="00776883"/>
    <w:rsid w:val="0077706A"/>
    <w:rsid w:val="007777A7"/>
    <w:rsid w:val="00786682"/>
    <w:rsid w:val="007867C4"/>
    <w:rsid w:val="007870A4"/>
    <w:rsid w:val="00797A0D"/>
    <w:rsid w:val="007A0216"/>
    <w:rsid w:val="007A0CAA"/>
    <w:rsid w:val="007A130C"/>
    <w:rsid w:val="007A2870"/>
    <w:rsid w:val="007A3970"/>
    <w:rsid w:val="007A559F"/>
    <w:rsid w:val="007A6ABA"/>
    <w:rsid w:val="007B2F21"/>
    <w:rsid w:val="007B5B0B"/>
    <w:rsid w:val="007C1553"/>
    <w:rsid w:val="007C2BE6"/>
    <w:rsid w:val="007C3705"/>
    <w:rsid w:val="007C4718"/>
    <w:rsid w:val="007C48C8"/>
    <w:rsid w:val="007C4CF6"/>
    <w:rsid w:val="007C7B35"/>
    <w:rsid w:val="007D0F41"/>
    <w:rsid w:val="007D4137"/>
    <w:rsid w:val="007E5959"/>
    <w:rsid w:val="007E680E"/>
    <w:rsid w:val="007E6B4B"/>
    <w:rsid w:val="007F0168"/>
    <w:rsid w:val="007F56AF"/>
    <w:rsid w:val="007F5EE5"/>
    <w:rsid w:val="007F70F1"/>
    <w:rsid w:val="007F7555"/>
    <w:rsid w:val="00803C82"/>
    <w:rsid w:val="00807B3F"/>
    <w:rsid w:val="00810C69"/>
    <w:rsid w:val="008145F0"/>
    <w:rsid w:val="00817C38"/>
    <w:rsid w:val="00820813"/>
    <w:rsid w:val="00821CAA"/>
    <w:rsid w:val="00825577"/>
    <w:rsid w:val="00825642"/>
    <w:rsid w:val="0082599C"/>
    <w:rsid w:val="00831EE8"/>
    <w:rsid w:val="0083292D"/>
    <w:rsid w:val="00832F0A"/>
    <w:rsid w:val="00835D57"/>
    <w:rsid w:val="0083674C"/>
    <w:rsid w:val="00837BA2"/>
    <w:rsid w:val="008407EB"/>
    <w:rsid w:val="00841291"/>
    <w:rsid w:val="00850FFD"/>
    <w:rsid w:val="00851A14"/>
    <w:rsid w:val="008541B8"/>
    <w:rsid w:val="00855022"/>
    <w:rsid w:val="0086167B"/>
    <w:rsid w:val="00863275"/>
    <w:rsid w:val="00864CF3"/>
    <w:rsid w:val="00865449"/>
    <w:rsid w:val="008722A0"/>
    <w:rsid w:val="00872308"/>
    <w:rsid w:val="00872480"/>
    <w:rsid w:val="00892B5B"/>
    <w:rsid w:val="008932D4"/>
    <w:rsid w:val="00893B5F"/>
    <w:rsid w:val="00893CC4"/>
    <w:rsid w:val="008A068F"/>
    <w:rsid w:val="008A32D9"/>
    <w:rsid w:val="008A56C3"/>
    <w:rsid w:val="008A7E12"/>
    <w:rsid w:val="008B0C3A"/>
    <w:rsid w:val="008B37D6"/>
    <w:rsid w:val="008C0C78"/>
    <w:rsid w:val="008D0835"/>
    <w:rsid w:val="008D3415"/>
    <w:rsid w:val="008D46AE"/>
    <w:rsid w:val="008D4F2F"/>
    <w:rsid w:val="008E2B0D"/>
    <w:rsid w:val="008E37C2"/>
    <w:rsid w:val="008E7A8C"/>
    <w:rsid w:val="008E7CFD"/>
    <w:rsid w:val="008F0E3A"/>
    <w:rsid w:val="008F3CB3"/>
    <w:rsid w:val="008F464D"/>
    <w:rsid w:val="008F7DDE"/>
    <w:rsid w:val="009102D0"/>
    <w:rsid w:val="009110B4"/>
    <w:rsid w:val="00911579"/>
    <w:rsid w:val="00912066"/>
    <w:rsid w:val="00915E8B"/>
    <w:rsid w:val="0091763D"/>
    <w:rsid w:val="00922AE5"/>
    <w:rsid w:val="009231DE"/>
    <w:rsid w:val="00927475"/>
    <w:rsid w:val="0093465B"/>
    <w:rsid w:val="00935E24"/>
    <w:rsid w:val="00937E2F"/>
    <w:rsid w:val="009402A4"/>
    <w:rsid w:val="00942833"/>
    <w:rsid w:val="0094798E"/>
    <w:rsid w:val="0095220E"/>
    <w:rsid w:val="009545A2"/>
    <w:rsid w:val="009558D8"/>
    <w:rsid w:val="00956896"/>
    <w:rsid w:val="0096526B"/>
    <w:rsid w:val="00967C4E"/>
    <w:rsid w:val="009720E9"/>
    <w:rsid w:val="00982F2B"/>
    <w:rsid w:val="009871D2"/>
    <w:rsid w:val="00990B1E"/>
    <w:rsid w:val="0099492A"/>
    <w:rsid w:val="009965B2"/>
    <w:rsid w:val="009A1603"/>
    <w:rsid w:val="009A491E"/>
    <w:rsid w:val="009A4DFC"/>
    <w:rsid w:val="009A7624"/>
    <w:rsid w:val="009B664F"/>
    <w:rsid w:val="009C160B"/>
    <w:rsid w:val="009C2A55"/>
    <w:rsid w:val="009C4A33"/>
    <w:rsid w:val="009D1084"/>
    <w:rsid w:val="009E2F07"/>
    <w:rsid w:val="009E352F"/>
    <w:rsid w:val="009F0736"/>
    <w:rsid w:val="009F1EF4"/>
    <w:rsid w:val="009F2EA6"/>
    <w:rsid w:val="009F3D7F"/>
    <w:rsid w:val="00A02656"/>
    <w:rsid w:val="00A06E01"/>
    <w:rsid w:val="00A0719F"/>
    <w:rsid w:val="00A07607"/>
    <w:rsid w:val="00A11EB1"/>
    <w:rsid w:val="00A1375E"/>
    <w:rsid w:val="00A14C70"/>
    <w:rsid w:val="00A155F0"/>
    <w:rsid w:val="00A213F2"/>
    <w:rsid w:val="00A303C7"/>
    <w:rsid w:val="00A427ED"/>
    <w:rsid w:val="00A46EEE"/>
    <w:rsid w:val="00A507A5"/>
    <w:rsid w:val="00A52135"/>
    <w:rsid w:val="00A5447B"/>
    <w:rsid w:val="00A551B3"/>
    <w:rsid w:val="00A57B88"/>
    <w:rsid w:val="00A600C8"/>
    <w:rsid w:val="00A640E4"/>
    <w:rsid w:val="00A64D4C"/>
    <w:rsid w:val="00A65B39"/>
    <w:rsid w:val="00A67282"/>
    <w:rsid w:val="00A8058E"/>
    <w:rsid w:val="00A82484"/>
    <w:rsid w:val="00A84FCF"/>
    <w:rsid w:val="00A91CF0"/>
    <w:rsid w:val="00A92AC6"/>
    <w:rsid w:val="00A9301B"/>
    <w:rsid w:val="00A9330A"/>
    <w:rsid w:val="00A946D2"/>
    <w:rsid w:val="00A94B8F"/>
    <w:rsid w:val="00A94CB8"/>
    <w:rsid w:val="00A97982"/>
    <w:rsid w:val="00AA1A85"/>
    <w:rsid w:val="00AA2593"/>
    <w:rsid w:val="00AA2CCE"/>
    <w:rsid w:val="00AB01E6"/>
    <w:rsid w:val="00AB0331"/>
    <w:rsid w:val="00AC55D3"/>
    <w:rsid w:val="00AC64C9"/>
    <w:rsid w:val="00AC7C62"/>
    <w:rsid w:val="00AD1640"/>
    <w:rsid w:val="00AD358F"/>
    <w:rsid w:val="00AD7770"/>
    <w:rsid w:val="00AE01F4"/>
    <w:rsid w:val="00AE593B"/>
    <w:rsid w:val="00AF426D"/>
    <w:rsid w:val="00AF70E7"/>
    <w:rsid w:val="00AF7616"/>
    <w:rsid w:val="00B01B89"/>
    <w:rsid w:val="00B01BA6"/>
    <w:rsid w:val="00B023F6"/>
    <w:rsid w:val="00B04563"/>
    <w:rsid w:val="00B052BA"/>
    <w:rsid w:val="00B060E7"/>
    <w:rsid w:val="00B072D2"/>
    <w:rsid w:val="00B146C3"/>
    <w:rsid w:val="00B1507B"/>
    <w:rsid w:val="00B17EDB"/>
    <w:rsid w:val="00B24431"/>
    <w:rsid w:val="00B33CD5"/>
    <w:rsid w:val="00B34418"/>
    <w:rsid w:val="00B406EB"/>
    <w:rsid w:val="00B413E5"/>
    <w:rsid w:val="00B4241F"/>
    <w:rsid w:val="00B465B7"/>
    <w:rsid w:val="00B46A04"/>
    <w:rsid w:val="00B50637"/>
    <w:rsid w:val="00B513D3"/>
    <w:rsid w:val="00B5419B"/>
    <w:rsid w:val="00B54AC2"/>
    <w:rsid w:val="00B57B21"/>
    <w:rsid w:val="00B600B6"/>
    <w:rsid w:val="00B628BB"/>
    <w:rsid w:val="00B70855"/>
    <w:rsid w:val="00B70D51"/>
    <w:rsid w:val="00B74E9B"/>
    <w:rsid w:val="00B75171"/>
    <w:rsid w:val="00B84D87"/>
    <w:rsid w:val="00B86BFA"/>
    <w:rsid w:val="00B90595"/>
    <w:rsid w:val="00B905FD"/>
    <w:rsid w:val="00B90CBE"/>
    <w:rsid w:val="00B91155"/>
    <w:rsid w:val="00B9341F"/>
    <w:rsid w:val="00B94F7A"/>
    <w:rsid w:val="00B97958"/>
    <w:rsid w:val="00B97E08"/>
    <w:rsid w:val="00BA1D58"/>
    <w:rsid w:val="00BA1E8F"/>
    <w:rsid w:val="00BB0D1C"/>
    <w:rsid w:val="00BB226D"/>
    <w:rsid w:val="00BB2C9B"/>
    <w:rsid w:val="00BB36F7"/>
    <w:rsid w:val="00BB4543"/>
    <w:rsid w:val="00BB5EE3"/>
    <w:rsid w:val="00BC7676"/>
    <w:rsid w:val="00BE1AB9"/>
    <w:rsid w:val="00BE2B6E"/>
    <w:rsid w:val="00BF0D8B"/>
    <w:rsid w:val="00BF326C"/>
    <w:rsid w:val="00BF3726"/>
    <w:rsid w:val="00BF3933"/>
    <w:rsid w:val="00C031AA"/>
    <w:rsid w:val="00C03810"/>
    <w:rsid w:val="00C03DA8"/>
    <w:rsid w:val="00C04C72"/>
    <w:rsid w:val="00C210CE"/>
    <w:rsid w:val="00C21BE3"/>
    <w:rsid w:val="00C251C6"/>
    <w:rsid w:val="00C25C8B"/>
    <w:rsid w:val="00C30074"/>
    <w:rsid w:val="00C31DE8"/>
    <w:rsid w:val="00C32D05"/>
    <w:rsid w:val="00C350CE"/>
    <w:rsid w:val="00C35ADD"/>
    <w:rsid w:val="00C44424"/>
    <w:rsid w:val="00C457A6"/>
    <w:rsid w:val="00C45DEA"/>
    <w:rsid w:val="00C51A00"/>
    <w:rsid w:val="00C54FED"/>
    <w:rsid w:val="00C55351"/>
    <w:rsid w:val="00C5552A"/>
    <w:rsid w:val="00C56109"/>
    <w:rsid w:val="00C57147"/>
    <w:rsid w:val="00C5729B"/>
    <w:rsid w:val="00C57341"/>
    <w:rsid w:val="00C627E3"/>
    <w:rsid w:val="00C67DED"/>
    <w:rsid w:val="00C7413C"/>
    <w:rsid w:val="00C748A3"/>
    <w:rsid w:val="00C74EDD"/>
    <w:rsid w:val="00C76282"/>
    <w:rsid w:val="00C8046E"/>
    <w:rsid w:val="00CA03E6"/>
    <w:rsid w:val="00CA1E6E"/>
    <w:rsid w:val="00CA41B5"/>
    <w:rsid w:val="00CB168F"/>
    <w:rsid w:val="00CB3726"/>
    <w:rsid w:val="00CB3DEA"/>
    <w:rsid w:val="00CB7BA4"/>
    <w:rsid w:val="00CC337F"/>
    <w:rsid w:val="00CC731B"/>
    <w:rsid w:val="00CD4648"/>
    <w:rsid w:val="00CD7A88"/>
    <w:rsid w:val="00CE01F8"/>
    <w:rsid w:val="00CE3FBB"/>
    <w:rsid w:val="00CE6E65"/>
    <w:rsid w:val="00D010E2"/>
    <w:rsid w:val="00D05385"/>
    <w:rsid w:val="00D0607F"/>
    <w:rsid w:val="00D063B1"/>
    <w:rsid w:val="00D138F1"/>
    <w:rsid w:val="00D13C83"/>
    <w:rsid w:val="00D20129"/>
    <w:rsid w:val="00D24681"/>
    <w:rsid w:val="00D25929"/>
    <w:rsid w:val="00D26C51"/>
    <w:rsid w:val="00D32B47"/>
    <w:rsid w:val="00D3617A"/>
    <w:rsid w:val="00D37998"/>
    <w:rsid w:val="00D37E36"/>
    <w:rsid w:val="00D40F76"/>
    <w:rsid w:val="00D54F9A"/>
    <w:rsid w:val="00D553B7"/>
    <w:rsid w:val="00D556DE"/>
    <w:rsid w:val="00D563CB"/>
    <w:rsid w:val="00D57834"/>
    <w:rsid w:val="00D60664"/>
    <w:rsid w:val="00D60BFE"/>
    <w:rsid w:val="00D613F6"/>
    <w:rsid w:val="00D6598D"/>
    <w:rsid w:val="00D67F7A"/>
    <w:rsid w:val="00D72530"/>
    <w:rsid w:val="00D73E78"/>
    <w:rsid w:val="00D74E10"/>
    <w:rsid w:val="00D8160C"/>
    <w:rsid w:val="00D81F9B"/>
    <w:rsid w:val="00D82D77"/>
    <w:rsid w:val="00D837C7"/>
    <w:rsid w:val="00D85B9E"/>
    <w:rsid w:val="00D86197"/>
    <w:rsid w:val="00D90F86"/>
    <w:rsid w:val="00D927B6"/>
    <w:rsid w:val="00D92BBB"/>
    <w:rsid w:val="00D94575"/>
    <w:rsid w:val="00D94CE9"/>
    <w:rsid w:val="00D96037"/>
    <w:rsid w:val="00D9621D"/>
    <w:rsid w:val="00D9629A"/>
    <w:rsid w:val="00D97311"/>
    <w:rsid w:val="00DA21D7"/>
    <w:rsid w:val="00DA268D"/>
    <w:rsid w:val="00DA3ED9"/>
    <w:rsid w:val="00DA6123"/>
    <w:rsid w:val="00DB316E"/>
    <w:rsid w:val="00DB4469"/>
    <w:rsid w:val="00DB773D"/>
    <w:rsid w:val="00DE2E3F"/>
    <w:rsid w:val="00DE73A1"/>
    <w:rsid w:val="00DE7B1E"/>
    <w:rsid w:val="00DF08FA"/>
    <w:rsid w:val="00DF1515"/>
    <w:rsid w:val="00DF1948"/>
    <w:rsid w:val="00DF3D7A"/>
    <w:rsid w:val="00DF5EA5"/>
    <w:rsid w:val="00E00EFA"/>
    <w:rsid w:val="00E027CC"/>
    <w:rsid w:val="00E02AA3"/>
    <w:rsid w:val="00E03D24"/>
    <w:rsid w:val="00E07A68"/>
    <w:rsid w:val="00E117D3"/>
    <w:rsid w:val="00E12755"/>
    <w:rsid w:val="00E12A8B"/>
    <w:rsid w:val="00E132F9"/>
    <w:rsid w:val="00E17CD6"/>
    <w:rsid w:val="00E215D9"/>
    <w:rsid w:val="00E23BF9"/>
    <w:rsid w:val="00E246DF"/>
    <w:rsid w:val="00E329D3"/>
    <w:rsid w:val="00E33700"/>
    <w:rsid w:val="00E44E49"/>
    <w:rsid w:val="00E45D41"/>
    <w:rsid w:val="00E54E8C"/>
    <w:rsid w:val="00E553E2"/>
    <w:rsid w:val="00E624E1"/>
    <w:rsid w:val="00E71426"/>
    <w:rsid w:val="00E71944"/>
    <w:rsid w:val="00E76D72"/>
    <w:rsid w:val="00E85194"/>
    <w:rsid w:val="00E85E3F"/>
    <w:rsid w:val="00E87B1B"/>
    <w:rsid w:val="00E90842"/>
    <w:rsid w:val="00E90970"/>
    <w:rsid w:val="00E91635"/>
    <w:rsid w:val="00E924F5"/>
    <w:rsid w:val="00E978B9"/>
    <w:rsid w:val="00EA00F7"/>
    <w:rsid w:val="00EA0A48"/>
    <w:rsid w:val="00EB5CC5"/>
    <w:rsid w:val="00EC4123"/>
    <w:rsid w:val="00ED0DB6"/>
    <w:rsid w:val="00ED1917"/>
    <w:rsid w:val="00ED2093"/>
    <w:rsid w:val="00ED2521"/>
    <w:rsid w:val="00ED5563"/>
    <w:rsid w:val="00ED6682"/>
    <w:rsid w:val="00EE2577"/>
    <w:rsid w:val="00EF5515"/>
    <w:rsid w:val="00EF7935"/>
    <w:rsid w:val="00F002FC"/>
    <w:rsid w:val="00F01CD3"/>
    <w:rsid w:val="00F11FB8"/>
    <w:rsid w:val="00F139AD"/>
    <w:rsid w:val="00F14EE0"/>
    <w:rsid w:val="00F155A3"/>
    <w:rsid w:val="00F178D6"/>
    <w:rsid w:val="00F2630F"/>
    <w:rsid w:val="00F27A28"/>
    <w:rsid w:val="00F31261"/>
    <w:rsid w:val="00F3260E"/>
    <w:rsid w:val="00F32956"/>
    <w:rsid w:val="00F36C8C"/>
    <w:rsid w:val="00F37534"/>
    <w:rsid w:val="00F4015E"/>
    <w:rsid w:val="00F47720"/>
    <w:rsid w:val="00F51223"/>
    <w:rsid w:val="00F54A03"/>
    <w:rsid w:val="00F62744"/>
    <w:rsid w:val="00F67B42"/>
    <w:rsid w:val="00F70492"/>
    <w:rsid w:val="00F708E4"/>
    <w:rsid w:val="00F74459"/>
    <w:rsid w:val="00F76694"/>
    <w:rsid w:val="00F81958"/>
    <w:rsid w:val="00F86E5F"/>
    <w:rsid w:val="00F936F1"/>
    <w:rsid w:val="00F946F6"/>
    <w:rsid w:val="00F959AA"/>
    <w:rsid w:val="00FA0964"/>
    <w:rsid w:val="00FA3AF4"/>
    <w:rsid w:val="00FC15D6"/>
    <w:rsid w:val="00FC32AF"/>
    <w:rsid w:val="00FD2C40"/>
    <w:rsid w:val="00FD689F"/>
    <w:rsid w:val="00FE069F"/>
    <w:rsid w:val="00FE3CDB"/>
    <w:rsid w:val="00FE480A"/>
    <w:rsid w:val="00FE77C8"/>
    <w:rsid w:val="00FF321D"/>
    <w:rsid w:val="00FF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BCBE"/>
  <w15:chartTrackingRefBased/>
  <w15:docId w15:val="{EA75F566-227A-4A9E-9192-93E80C6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59"/>
    <w:rPr>
      <w:rFonts w:ascii="Lucida Sans" w:hAnsi="Lucida Sans"/>
      <w:sz w:val="22"/>
    </w:rPr>
  </w:style>
  <w:style w:type="paragraph" w:styleId="Heading1">
    <w:name w:val="heading 1"/>
    <w:basedOn w:val="Normal"/>
    <w:next w:val="Normal"/>
    <w:link w:val="Heading1Char"/>
    <w:uiPriority w:val="9"/>
    <w:qFormat/>
    <w:rsid w:val="006932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0373"/>
    <w:pPr>
      <w:tabs>
        <w:tab w:val="center" w:pos="4513"/>
        <w:tab w:val="right" w:pos="9026"/>
      </w:tabs>
    </w:pPr>
  </w:style>
  <w:style w:type="character" w:customStyle="1" w:styleId="FooterChar">
    <w:name w:val="Footer Char"/>
    <w:basedOn w:val="DefaultParagraphFont"/>
    <w:link w:val="Footer"/>
    <w:uiPriority w:val="99"/>
    <w:rsid w:val="00270373"/>
    <w:rPr>
      <w:rFonts w:ascii="Lucida Sans" w:hAnsi="Lucida Sans"/>
      <w:sz w:val="22"/>
    </w:rPr>
  </w:style>
  <w:style w:type="table" w:styleId="TableGrid">
    <w:name w:val="Table Grid"/>
    <w:basedOn w:val="TableNormal"/>
    <w:uiPriority w:val="39"/>
    <w:rsid w:val="00270373"/>
    <w:rPr>
      <w:rFonts w:ascii="Lucida Sans" w:hAnsi="Lucida San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70373"/>
  </w:style>
  <w:style w:type="paragraph" w:styleId="ListParagraph">
    <w:name w:val="List Paragraph"/>
    <w:basedOn w:val="Normal"/>
    <w:uiPriority w:val="34"/>
    <w:qFormat/>
    <w:rsid w:val="00270373"/>
    <w:pPr>
      <w:ind w:left="720"/>
      <w:contextualSpacing/>
    </w:pPr>
  </w:style>
  <w:style w:type="table" w:customStyle="1" w:styleId="TableGrid1">
    <w:name w:val="Table Grid1"/>
    <w:basedOn w:val="TableNormal"/>
    <w:next w:val="TableGrid"/>
    <w:uiPriority w:val="39"/>
    <w:rsid w:val="00FE480A"/>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74320"/>
    <w:rPr>
      <w:i/>
      <w:iCs/>
      <w:color w:val="404040" w:themeColor="text1" w:themeTint="BF"/>
    </w:rPr>
  </w:style>
  <w:style w:type="character" w:customStyle="1" w:styleId="Heading1Char">
    <w:name w:val="Heading 1 Char"/>
    <w:basedOn w:val="DefaultParagraphFont"/>
    <w:link w:val="Heading1"/>
    <w:uiPriority w:val="9"/>
    <w:rsid w:val="00693201"/>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0B49C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C65"/>
    <w:pPr>
      <w:tabs>
        <w:tab w:val="center" w:pos="4513"/>
        <w:tab w:val="right" w:pos="9026"/>
      </w:tabs>
    </w:pPr>
  </w:style>
  <w:style w:type="character" w:customStyle="1" w:styleId="HeaderChar">
    <w:name w:val="Header Char"/>
    <w:basedOn w:val="DefaultParagraphFont"/>
    <w:link w:val="Header"/>
    <w:uiPriority w:val="99"/>
    <w:rsid w:val="000D2C65"/>
    <w:rPr>
      <w:rFonts w:ascii="Lucida Sans" w:hAnsi="Lucida Sans"/>
      <w:sz w:val="22"/>
    </w:rPr>
  </w:style>
  <w:style w:type="table" w:customStyle="1" w:styleId="TableGrid3">
    <w:name w:val="Table Grid3"/>
    <w:basedOn w:val="TableNormal"/>
    <w:next w:val="TableGrid"/>
    <w:uiPriority w:val="39"/>
    <w:rsid w:val="002C68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68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978B9"/>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F0D8B"/>
    <w:rPr>
      <w:sz w:val="16"/>
      <w:szCs w:val="16"/>
    </w:rPr>
  </w:style>
  <w:style w:type="paragraph" w:styleId="CommentText">
    <w:name w:val="annotation text"/>
    <w:basedOn w:val="Normal"/>
    <w:link w:val="CommentTextChar"/>
    <w:uiPriority w:val="99"/>
    <w:unhideWhenUsed/>
    <w:rsid w:val="00BF0D8B"/>
    <w:rPr>
      <w:sz w:val="20"/>
      <w:szCs w:val="20"/>
    </w:rPr>
  </w:style>
  <w:style w:type="character" w:customStyle="1" w:styleId="CommentTextChar">
    <w:name w:val="Comment Text Char"/>
    <w:basedOn w:val="DefaultParagraphFont"/>
    <w:link w:val="CommentText"/>
    <w:uiPriority w:val="99"/>
    <w:rsid w:val="00BF0D8B"/>
    <w:rPr>
      <w:rFonts w:ascii="Lucida Sans" w:hAnsi="Lucida Sans"/>
      <w:sz w:val="20"/>
      <w:szCs w:val="20"/>
    </w:rPr>
  </w:style>
  <w:style w:type="table" w:customStyle="1" w:styleId="TableGrid5">
    <w:name w:val="Table Grid5"/>
    <w:basedOn w:val="TableNormal"/>
    <w:next w:val="TableGrid"/>
    <w:uiPriority w:val="39"/>
    <w:rsid w:val="00CA03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4">
    <w:name w:val="Grid Table 3 Accent 4"/>
    <w:basedOn w:val="TableNormal"/>
    <w:uiPriority w:val="48"/>
    <w:rsid w:val="00AC64C9"/>
    <w:rPr>
      <w:snapToGrid w:val="0"/>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Grid6">
    <w:name w:val="Table Grid6"/>
    <w:basedOn w:val="TableNormal"/>
    <w:next w:val="TableGrid"/>
    <w:uiPriority w:val="39"/>
    <w:rsid w:val="00B9115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92A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92A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14E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14E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870A4"/>
    <w:rPr>
      <w:snapToGrid w:val="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B14B1"/>
    <w:rPr>
      <w:snapToGrid w:val="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459"/>
    <w:rPr>
      <w:color w:val="0563C1" w:themeColor="hyperlink"/>
      <w:u w:val="single"/>
    </w:rPr>
  </w:style>
  <w:style w:type="character" w:styleId="UnresolvedMention">
    <w:name w:val="Unresolved Mention"/>
    <w:basedOn w:val="DefaultParagraphFont"/>
    <w:uiPriority w:val="99"/>
    <w:semiHidden/>
    <w:unhideWhenUsed/>
    <w:rsid w:val="00F7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5364">
      <w:bodyDiv w:val="1"/>
      <w:marLeft w:val="0"/>
      <w:marRight w:val="0"/>
      <w:marTop w:val="0"/>
      <w:marBottom w:val="0"/>
      <w:divBdr>
        <w:top w:val="none" w:sz="0" w:space="0" w:color="auto"/>
        <w:left w:val="none" w:sz="0" w:space="0" w:color="auto"/>
        <w:bottom w:val="none" w:sz="0" w:space="0" w:color="auto"/>
        <w:right w:val="none" w:sz="0" w:space="0" w:color="auto"/>
      </w:divBdr>
    </w:div>
    <w:div w:id="248855252">
      <w:bodyDiv w:val="1"/>
      <w:marLeft w:val="0"/>
      <w:marRight w:val="0"/>
      <w:marTop w:val="0"/>
      <w:marBottom w:val="0"/>
      <w:divBdr>
        <w:top w:val="none" w:sz="0" w:space="0" w:color="auto"/>
        <w:left w:val="none" w:sz="0" w:space="0" w:color="auto"/>
        <w:bottom w:val="none" w:sz="0" w:space="0" w:color="auto"/>
        <w:right w:val="none" w:sz="0" w:space="0" w:color="auto"/>
      </w:divBdr>
    </w:div>
    <w:div w:id="334498147">
      <w:bodyDiv w:val="1"/>
      <w:marLeft w:val="0"/>
      <w:marRight w:val="0"/>
      <w:marTop w:val="0"/>
      <w:marBottom w:val="0"/>
      <w:divBdr>
        <w:top w:val="none" w:sz="0" w:space="0" w:color="auto"/>
        <w:left w:val="none" w:sz="0" w:space="0" w:color="auto"/>
        <w:bottom w:val="none" w:sz="0" w:space="0" w:color="auto"/>
        <w:right w:val="none" w:sz="0" w:space="0" w:color="auto"/>
      </w:divBdr>
    </w:div>
    <w:div w:id="8477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B8AE-73F7-400A-902C-60248797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Paul Immelman</cp:lastModifiedBy>
  <cp:revision>5</cp:revision>
  <cp:lastPrinted>2022-09-22T10:00:00Z</cp:lastPrinted>
  <dcterms:created xsi:type="dcterms:W3CDTF">2023-09-11T14:27:00Z</dcterms:created>
  <dcterms:modified xsi:type="dcterms:W3CDTF">2023-09-20T09:48:00Z</dcterms:modified>
</cp:coreProperties>
</file>